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1C" w:rsidRPr="0080411C" w:rsidRDefault="0080411C" w:rsidP="00804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411C">
        <w:rPr>
          <w:rFonts w:ascii="Times New Roman" w:hAnsi="Times New Roman" w:cs="Times New Roman"/>
          <w:b/>
          <w:sz w:val="24"/>
          <w:szCs w:val="24"/>
        </w:rPr>
        <w:t xml:space="preserve">Свято «Над Вертепом </w:t>
      </w:r>
      <w:proofErr w:type="spellStart"/>
      <w:r w:rsidRPr="0080411C">
        <w:rPr>
          <w:rFonts w:ascii="Times New Roman" w:hAnsi="Times New Roman" w:cs="Times New Roman"/>
          <w:b/>
          <w:sz w:val="24"/>
          <w:szCs w:val="24"/>
        </w:rPr>
        <w:t>зірка</w:t>
      </w:r>
      <w:proofErr w:type="spellEnd"/>
      <w:r w:rsidRPr="00804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b/>
          <w:sz w:val="24"/>
          <w:szCs w:val="24"/>
        </w:rPr>
        <w:t>ясна</w:t>
      </w:r>
      <w:proofErr w:type="gramEnd"/>
      <w:r w:rsidRPr="0080411C">
        <w:rPr>
          <w:rFonts w:ascii="Times New Roman" w:hAnsi="Times New Roman" w:cs="Times New Roman"/>
          <w:b/>
          <w:sz w:val="24"/>
          <w:szCs w:val="24"/>
        </w:rPr>
        <w:t>…»</w:t>
      </w:r>
    </w:p>
    <w:bookmarkEnd w:id="0"/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Мета.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обрядами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іздва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Христового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традиціями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обрядами,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пов'язаними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6-7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Зацікавити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вивченням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вертепних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обрядодійств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колядок,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віншувань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збагатити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словами,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духовне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іднесення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традицій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народно-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релігійного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декорації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: оформлена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ітлиця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покуть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образами,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покуті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дідух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сніп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прикрасами,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стрічками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дерев'яними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ложками. За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перевеслом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павучки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їжачки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прикраси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соломи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обрядових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обов'язковими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кутею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узваром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керамічному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посуді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дерев'яні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ложки, на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інах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рушники,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вишиванки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Гостей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зустрічають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Долівка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притрушена соломою,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сіном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столом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сокира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долото,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деталі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саней,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возів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ярмо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скатертиною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солома, головка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часнику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Колядники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-вертепники: Ангел, Пастушки,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стражники-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Козак, Смерть,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Хлопчик,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дівчатка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дзвониками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Звіздар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(береза),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Міхоноша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Заносять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вертеп,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зірку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володимирський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тризуб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Учитель.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вітати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шановних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гостей у нас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святі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найзнаменніших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найвеличніших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свят,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започатковується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Різдво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Христове.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ізно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ввечері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сім'я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збирається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першу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Різдва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готувалися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все мало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готовим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святкування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прибирала хату, з 12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полін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запалювала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печі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вогнем»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готувала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обрядових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порав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худобу, обходив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допомагали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Ось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вечір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дочка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пораються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покуття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заходить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дідухом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вітається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ніби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Дай, Боже,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Помагай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Боже! 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несеш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Злато,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увесь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ми жили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Подякуймо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Богові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діждав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свята, 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гуртом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злагоді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діждали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іздва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Дякувати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Богу.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все у вас готово?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Дочка. Так,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усе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Пшеницю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полущили,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печі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сушили,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прорешетили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потовкли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ступі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зварили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Готовий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узвар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смачного.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А 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часом коло столу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попорядкую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Покладу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lastRenderedPageBreak/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повтікали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нечист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духи 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багаті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А я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забув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стіл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сокиру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ярмо,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сідло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 косу,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мертві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жили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спокої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нас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тривожили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Матусю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а 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батьком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взяли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хліба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меду,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ічку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обійшли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подвір'я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Тато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малював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хрестики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Так. 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забула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хліва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посипати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маком,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відьми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мак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визбируючи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не могли до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худоби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приступити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курей не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скликали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мовчки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годували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сусідка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почула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не сказала: «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Твої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кури -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яйця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».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кури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цілий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нестися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ставмо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покуть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вечеряти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Зачиняє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.) Хлопчик ставить миску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кутею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глечик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узваром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іно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покуть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запалює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ічку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віконце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узвар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базар.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миску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кутею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ічку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тричі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обходить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стіл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сонцем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).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Будьмо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колядою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з медовою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кутею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живлющою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водою!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Тричі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ідкидає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стелі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: на ягнята 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живність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врожай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зернових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так ягнята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стрибали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пшениця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скаче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стелі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телята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брикали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зерно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стрибає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стелі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стільки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як зернин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щирого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Божої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кличемо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праведні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грішні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святу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вечерю,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даємо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усе,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вони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тім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вечеряли, як ми тут. 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дбаємо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померлі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згинули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порятунку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Нехай  Бог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прийме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     для  них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нашу вечерю.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Амінь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Учитель.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тиші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спокої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проходила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багата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вечеря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родині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відносили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вечерю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ідним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близьким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хрещеним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дідусеві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(А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вечері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мекали,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квоктали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мукали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рикали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сипала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горішки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дрібні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Родина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колядувала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«Бог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предвічний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».)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Учитель.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дня, 7-го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вдень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іздва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Христового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збиралися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гурти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колядників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вертепом.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забігає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хату).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Зима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хазяйнує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оборі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славні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колядники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дворі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Стоять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вікном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Святим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іздвом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lastRenderedPageBreak/>
        <w:t>Просять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заколядувати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радості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побажати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Заходять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колядники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вертепом,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зіркою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Береза, Ангел, пастушки,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Смерть,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Козак, Хлопчик,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дівчатка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дзвіночками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Козак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тризубом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Колядники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вечі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,  пане  господарю,  дозвольте 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колядувати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звеселяти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Христа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прославляти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господиня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Колядуйте! (Колядка «Ой,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ідемо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 пане-брате».)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1-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Слава Богу,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люди,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Хай добро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вами буде.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Вифлиєму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ідемо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Звістку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радісну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несемо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2-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Добр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новини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Для старого, для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Весь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звеселився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Божий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народився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Ясна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зірка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засвітила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І новину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сповістила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3-й пастушок. 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бачили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ясну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морозну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Сіяння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зірки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раді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сне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тривожне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                      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зрозуміли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;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           Бог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родився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шлях до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r w:rsidRPr="008041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самого початку й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кінця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дар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віддали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1-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хатині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Ісус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лежав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Ніжним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ітлом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теплом 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снувалося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кругом.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святая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proofErr w:type="gramStart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іва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породила, |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Сина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яслах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укладала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тихесенько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співала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2-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там людей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зібралось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lastRenderedPageBreak/>
        <w:t xml:space="preserve">Диво славить, те,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сталось.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багаті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убогі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каліки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Славлять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Божу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гріючи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Вірять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святую силу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воплотила.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(Колядка «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Віфлиємі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новина».)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3-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Тихо! Я чую,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! Ой,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браття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охороною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Ховаймося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 xml:space="preserve">(Пастушки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ховаються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ялинку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 xml:space="preserve">Входить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охоронцями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1-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охоронець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Новина, царю,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царстві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є -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Скінчилось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царствіє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тво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прийшов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серцях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знайшов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Богом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послане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Дитя.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2-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охоронець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є символом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                Я-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юдейський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царювати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 дозволю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знав.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здалось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сказав?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 xml:space="preserve">Свята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народилась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наснилось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охоронець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увесь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край,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Куточок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обшукай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Візьми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побільше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воякі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маленьких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хлопчакі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сягнули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дволіття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Скарай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смерть,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зведи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 минуть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оте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Дитя,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lastRenderedPageBreak/>
        <w:t>Бо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видать і вам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охоронець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Твій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наказ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святий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для нас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виконаємо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охоронцями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виходять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Лунає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колядка «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чули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браття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предивну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новину».)</w:t>
      </w:r>
      <w:proofErr w:type="gram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Ангел. Станьте,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браття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гляньте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там сталось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дворі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ірка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згасла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угорі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Темно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страшно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Гей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рятуйте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добр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люди!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темний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дух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є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Зорям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погашає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 xml:space="preserve">(Заходить Смерть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мовчки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кутку.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хлопчик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довгій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білій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сорочці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запаленою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ічкою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.    Нас,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діточок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маленьких,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неньки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батька нас забрали.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На смерть лиху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скарали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Батьки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ламають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руки,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Ридають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розпуки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ми ж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невинні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    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встигли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пожити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...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(Хлопчик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загасивши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ічку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з'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охоронцем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r w:rsidRPr="008041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мене є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новини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Охоронець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Твоя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жорстокість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меж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зна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О, царю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Віднині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твоєї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приймаю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меч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скривдить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горітимеш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огні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Охоронець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зриває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меч,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кидає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ідлогу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геть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З'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Козак к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шаблею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Боже, Боже,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поможи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нам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лицаря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пришли.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2-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Тікай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роде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проклятий,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Забирайся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геть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йде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запорозький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тобою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воювати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Козак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вічний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Бог,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Той,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панує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тривог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боїшся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того Бога,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Тому лиха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тривога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за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страшні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злодійства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згинеш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наві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справедливий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Той,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вертепі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народився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злякано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намислив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Козак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оде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тремти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 (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іднімає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шаблю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(Входить Смерть.)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Смерть.</w:t>
      </w:r>
      <w:r w:rsidRPr="008041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 царю!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лишній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Народився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Всевишній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прийшов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небес,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спасти народ увесь.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ангели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вітають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прославляють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Твоя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прокляття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убив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немовляток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Христа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хотів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згубити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за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 проклятий царю,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Мусиш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кров'ю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заплатити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(Смерть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гука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наступаючи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Смерть.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Вийди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 брате-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друже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пособити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Кровопивцю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Ірода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стребити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Чути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гуркіт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З'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r w:rsidRPr="008041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моя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дружинонько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звеш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пораду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?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Зараз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умертвлю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відправлю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аду.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ідніми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сестро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косу,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вдар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во главу,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знали повсюду й нашу державу.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презирством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). Коси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бабо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траву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косою.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мошкаро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спориться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мною.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могутністю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силою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Примушу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покоритись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Смерть. 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цариця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суща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всякії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краї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Князі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царі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властію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моєю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вас я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ічу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косою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Б'є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косою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той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падає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вмира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r w:rsidRPr="008041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Друже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вірний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друже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любезний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чекав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я тебе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глибокій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бездні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мертвого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за собою.)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Ангел.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Смерть,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добра, смерть,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тиха.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лиха.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Вийди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залиш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, Дай зайти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другим... (Смерть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пастушки.)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1-</w:t>
      </w:r>
      <w:r w:rsidRPr="0080411C">
        <w:rPr>
          <w:rFonts w:ascii="Times New Roman" w:hAnsi="Times New Roman" w:cs="Times New Roman"/>
          <w:sz w:val="24"/>
          <w:szCs w:val="24"/>
        </w:rPr>
        <w:tab/>
        <w:t>й пастушок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згинув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згинув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лютий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      Там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катюзі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 й бути.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1-й пастушок.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Ірод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не буде в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зради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3-й пастушок. Гляньте,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браття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є!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Як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сильно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б'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lastRenderedPageBreak/>
        <w:t>(Колядка «Небо і земля».)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1-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над вашим домом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розквітала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слава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панувала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2-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й пастушок.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Вінком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калиновим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квітла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Ісус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слав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щастя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многії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літа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разом.      Христос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рождається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Славіте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Тричі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Козак.</w:t>
      </w:r>
      <w:r w:rsidRPr="0080411C">
        <w:rPr>
          <w:rFonts w:ascii="Times New Roman" w:hAnsi="Times New Roman" w:cs="Times New Roman"/>
          <w:sz w:val="24"/>
          <w:szCs w:val="24"/>
        </w:rPr>
        <w:tab/>
        <w:t xml:space="preserve">Хай нам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Боже,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нас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серцях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Хай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переможе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покаже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ітлий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шлях.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— пора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рушати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Треба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іншувати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1-й пастушок. У день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іздва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Христового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прийшли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добра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побажати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нас вам, люди,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дісталось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тепла,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Сина родила.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(Колядка «Ой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ідемо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 пане-брате».)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родили вам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полі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Жито,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пшениця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ячмінь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Гречка, просо і всякая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пашниця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проживали,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Бога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вихваляли</w:t>
      </w:r>
      <w:proofErr w:type="spellEnd"/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існями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 й молитвами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lastRenderedPageBreak/>
        <w:t xml:space="preserve">Бога прославляли.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колядник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А за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словом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дзвіночки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дзвоним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дзвіночки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дзвоним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клоним,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клоним,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Славний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господарю.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Дай, Боже,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святки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пересвяткувати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На той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діждати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миром,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спокоєм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щастям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здоров'ям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Віднині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до ста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коли сам Бог нам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велі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Бувайте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собою,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І з дружиною, і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усі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чадом,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І з святим ладом, з святим Божеством,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І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Божим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Рожеством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                          (Колядка «Нова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стала».)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Козак. Для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народу,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роду,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цілого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краю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Мира і добра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бажаю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Станеться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діждемось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Згине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пекло, зло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вороже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кривду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переможе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Славу Богу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заспіваймо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Господу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поклін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віддаймо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Спасибі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щире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За добрее слово.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звичай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народний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lastRenderedPageBreak/>
        <w:t>Прийшов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до нас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зірка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вертепу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яскраво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засвітить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віщує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многії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літа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Українцям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нашим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Побажаєм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скосили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Дружно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бур'яни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зорали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заволочили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добротне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зерно в землю положили.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11C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вороги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лякаються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,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А ми скажем дружно: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Христос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рождається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Славіте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Тричі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Дай, Боже, за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діждати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!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1C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>карби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заховані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чаруючи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людську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душу. До таких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скарбів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пам'ять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роду,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едиції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обряди.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забуття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байдужості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відродити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в родинах, у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з вами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CAD" w:rsidRPr="0080411C" w:rsidRDefault="0080411C" w:rsidP="0080411C">
      <w:pPr>
        <w:rPr>
          <w:rFonts w:ascii="Times New Roman" w:hAnsi="Times New Roman" w:cs="Times New Roman"/>
          <w:sz w:val="24"/>
          <w:szCs w:val="24"/>
        </w:rPr>
      </w:pPr>
      <w:r w:rsidRPr="008041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колядують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вечі</w:t>
      </w:r>
      <w:proofErr w:type="gramStart"/>
      <w:r w:rsidRPr="0080411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80411C">
        <w:rPr>
          <w:rFonts w:ascii="Times New Roman" w:hAnsi="Times New Roman" w:cs="Times New Roman"/>
          <w:sz w:val="24"/>
          <w:szCs w:val="24"/>
        </w:rPr>
        <w:t>Господарі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винагороджують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1C">
        <w:rPr>
          <w:rFonts w:ascii="Times New Roman" w:hAnsi="Times New Roman" w:cs="Times New Roman"/>
          <w:sz w:val="24"/>
          <w:szCs w:val="24"/>
        </w:rPr>
        <w:t>колядників</w:t>
      </w:r>
      <w:proofErr w:type="spellEnd"/>
      <w:r w:rsidRPr="0080411C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sectPr w:rsidR="00960CAD" w:rsidRPr="0080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1C"/>
    <w:rsid w:val="0080411C"/>
    <w:rsid w:val="009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2015-12-20T08:43:00Z</dcterms:created>
  <dcterms:modified xsi:type="dcterms:W3CDTF">2015-12-20T08:44:00Z</dcterms:modified>
</cp:coreProperties>
</file>