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68" w:rsidRDefault="001E7468" w:rsidP="001E7468">
      <w:pPr>
        <w:pStyle w:val="70"/>
        <w:shd w:val="clear" w:color="auto" w:fill="auto"/>
        <w:spacing w:before="0" w:after="815" w:line="389" w:lineRule="exact"/>
        <w:ind w:left="1260" w:right="20"/>
      </w:pPr>
      <w:r>
        <w:t xml:space="preserve">Урок патріотичної </w:t>
      </w:r>
      <w:r>
        <w:rPr>
          <w:lang w:val="ru-RU" w:eastAsia="ru-RU" w:bidi="ru-RU"/>
        </w:rPr>
        <w:t>геральдики</w:t>
      </w:r>
    </w:p>
    <w:p w:rsidR="001E7468" w:rsidRDefault="001E7468" w:rsidP="001E7468">
      <w:pPr>
        <w:framePr w:h="1546" w:wrap="around" w:hAnchor="margin" w:x="15" w:y="6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8B23AB3" wp14:editId="58829F18">
            <wp:extent cx="2707640" cy="974090"/>
            <wp:effectExtent l="0" t="0" r="0" b="0"/>
            <wp:docPr id="53" name="Рисунок 6" descr="C:\Users\Admin100\AppData\Local\Temp\FineReader11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100\AppData\Local\Temp\FineReader11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468" w:rsidRDefault="001E7468" w:rsidP="001E7468">
      <w:pPr>
        <w:pStyle w:val="20"/>
        <w:keepNext/>
        <w:keepLines/>
        <w:shd w:val="clear" w:color="auto" w:fill="auto"/>
        <w:spacing w:after="334" w:line="420" w:lineRule="exact"/>
        <w:ind w:left="40"/>
      </w:pPr>
      <w:bookmarkStart w:id="0" w:name="bookmark22"/>
    </w:p>
    <w:p w:rsidR="001E7468" w:rsidRDefault="001E7468" w:rsidP="001E7468">
      <w:pPr>
        <w:pStyle w:val="20"/>
        <w:keepNext/>
        <w:keepLines/>
        <w:shd w:val="clear" w:color="auto" w:fill="auto"/>
        <w:spacing w:after="334" w:line="420" w:lineRule="exact"/>
        <w:ind w:left="40"/>
      </w:pPr>
      <w:r>
        <w:t>«</w:t>
      </w:r>
      <w:bookmarkStart w:id="1" w:name="_GoBack"/>
      <w:r>
        <w:t>І ти у ньому бачиш слово "ВОЛЯ"</w:t>
      </w:r>
      <w:bookmarkEnd w:id="1"/>
      <w:r>
        <w:t>»</w:t>
      </w:r>
      <w:bookmarkEnd w:id="0"/>
    </w:p>
    <w:p w:rsidR="001E7468" w:rsidRDefault="001E7468" w:rsidP="001E7468">
      <w:pPr>
        <w:pStyle w:val="30"/>
        <w:keepNext/>
        <w:keepLines/>
        <w:shd w:val="clear" w:color="auto" w:fill="auto"/>
        <w:spacing w:before="0" w:after="0" w:line="384" w:lineRule="exact"/>
        <w:ind w:left="40"/>
      </w:pPr>
      <w:bookmarkStart w:id="2" w:name="bookmark23"/>
      <w:r>
        <w:t>19 лютого 1992 року</w:t>
      </w:r>
      <w:bookmarkEnd w:id="2"/>
    </w:p>
    <w:p w:rsidR="001E7468" w:rsidRDefault="001E7468" w:rsidP="001E7468">
      <w:pPr>
        <w:pStyle w:val="41"/>
        <w:keepNext/>
        <w:keepLines/>
        <w:shd w:val="clear" w:color="auto" w:fill="auto"/>
        <w:spacing w:before="0" w:after="545" w:line="384" w:lineRule="exact"/>
        <w:ind w:left="40"/>
      </w:pPr>
      <w:bookmarkStart w:id="3" w:name="bookmark24"/>
      <w:r>
        <w:t>Затвердження Верховною Радою України Малого Герба України</w:t>
      </w:r>
      <w:bookmarkEnd w:id="3"/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>До невід’ємних атрибутів держави належить герб. Герб (від німецького - спадщина) - це художньо-графічний символ держави, міста, роду, окремої особи. Це офіційна емблема держави, що зображується на прапорах, грошових знаках, печатках, деяких офіційних документах. Його призначення - сформувати уявлення про державу, її історію, суспільний і державний лад в умовних і лаконічних символах.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 xml:space="preserve">19 лютого 1992 року Верховна Рада України своєю постановою № 2137- XII затвердила малий Державний Герб України - у синьому полі щита золотий Тризуб. </w:t>
      </w:r>
      <w:proofErr w:type="spellStart"/>
      <w:r>
        <w:t>Проєкт</w:t>
      </w:r>
      <w:proofErr w:type="spellEnd"/>
      <w:r>
        <w:t xml:space="preserve"> малого герба, затверджений Верховною Радою, був розроблений групою українських </w:t>
      </w:r>
      <w:proofErr w:type="spellStart"/>
      <w:r>
        <w:t>геральдистів</w:t>
      </w:r>
      <w:proofErr w:type="spellEnd"/>
      <w:r>
        <w:t xml:space="preserve"> - Андрієм </w:t>
      </w:r>
      <w:proofErr w:type="spellStart"/>
      <w:r>
        <w:t>Гречилом</w:t>
      </w:r>
      <w:proofErr w:type="spellEnd"/>
      <w:r>
        <w:t>, Олексієм Коханом та Іваном Турецьким. У 1996 році його статус був закріплений у статті 20 Конституції України, у якій він також згадується як «Знак Княжої Держави Володимира Великого».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 xml:space="preserve">Історики вважають, що саме поняття «герба» бере свої витоки ще з античних часів, коли воїни Давньої Греції почали наносити на свої бронзові та металеві </w:t>
      </w:r>
      <w:r>
        <w:rPr>
          <w:rStyle w:val="21"/>
        </w:rPr>
        <w:t>щи</w:t>
      </w:r>
      <w:r>
        <w:t>ти ті чи інші зображення. Кожне таке зображення мало своє символічне значення: хтось хотів ще до бою залякати супротивника, хтось, зображуючи лева, намагався показати, що і власник зброї є хоробрим та сильним як лев.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>Застосування Тризуба та його утвердження як державного символу, як герба Русі-України пов’язують з династією Рюриковичів.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 xml:space="preserve">Думки стосовно трактування символічних зображень герба досить різноманітні. Так, частина дослідників вбачає у ньому тризубець, інші - стилізовану блискавку; є серед них ті, які розглядають його як стилізоване зображення </w:t>
      </w:r>
      <w:proofErr w:type="spellStart"/>
      <w:r>
        <w:t>сокола</w:t>
      </w:r>
      <w:proofErr w:type="spellEnd"/>
      <w:r>
        <w:t xml:space="preserve"> у момент атаки. Але якби там не було, а вже князь Святослав Хоробрий використовує печатку з </w:t>
      </w:r>
      <w:proofErr w:type="spellStart"/>
      <w:r>
        <w:t>двозубцем</w:t>
      </w:r>
      <w:proofErr w:type="spellEnd"/>
      <w:r>
        <w:t xml:space="preserve"> (хоча у болгарських літописах його військо зображувалося з прапорами, на яких майоріли саме тризуби). І саме син Святослава, князь Володимир Великий, володар, який остаточно об’єднав усі східнослов’янські землі у складі давньоруської держави й охрестив Русь-Україну, почав використовувати Тризуб не лише як власний родовий знак, але і як герб своєї держави.</w:t>
      </w:r>
      <w:r>
        <w:br w:type="page"/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lastRenderedPageBreak/>
        <w:t>У часи правління Володимира Великого можна побачити Тризуб на його золотих і срібних монетах, зображення Тризуба робили майстри навіть на цеглі, з якої зводили пер</w:t>
      </w:r>
      <w:r>
        <w:rPr>
          <w:rStyle w:val="21"/>
        </w:rPr>
        <w:t>ши</w:t>
      </w:r>
      <w:r>
        <w:t>й на на</w:t>
      </w:r>
      <w:r>
        <w:rPr>
          <w:rStyle w:val="21"/>
        </w:rPr>
        <w:t>ши</w:t>
      </w:r>
      <w:r>
        <w:t>х землях кам’яний храм - Десятинну церкву.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t xml:space="preserve">Зображувався Тризуб і на монетах сина Володимира Великого - князя Ярослава </w:t>
      </w:r>
      <w:proofErr w:type="spellStart"/>
      <w:r>
        <w:t>Мудрогого</w:t>
      </w:r>
      <w:proofErr w:type="spellEnd"/>
      <w:r>
        <w:t>. На могилі його доньки, Анни Ярославівни, яка стала дружиною французького короля, теж було викарбовано Тризуб. (Деякі дослідники навіть у зображеннях лілій - геральдичних знаках французьких монархів, вбачають стилізоване зображення тризуба).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t>Нащадки Ярослава Мудрого досить активно використовували зображення Тризуба, хоча і вносили у нього деякі зміни. Проте, коли Русь-Україна почала дрібнитися на велику кількість князівств, практика використання Тризуба, як символу держави, почала забуватися. Після ж монгольської навали Тризуб надовго зникає з нашої історії.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t xml:space="preserve">Але Тризуб не забули історики, які бачили його на багатьох речах періоду Русі-України, на ювелірних прикрасах, на монетах. І саме тому, коли в 1917 році українці знову почали боротьбу за відродження своєї незалежної держави, Тризуб став символом - гербом новоутвореної Української Народної Республіки. Творчий процес розробки </w:t>
      </w:r>
      <w:proofErr w:type="spellStart"/>
      <w:r>
        <w:t>проєкту</w:t>
      </w:r>
      <w:proofErr w:type="spellEnd"/>
      <w:r>
        <w:t xml:space="preserve"> малюнка державного герба УНР перебував під пильним контролем М. Грушевського. Художник </w:t>
      </w:r>
      <w:proofErr w:type="spellStart"/>
      <w:r>
        <w:t>В.Кричевський</w:t>
      </w:r>
      <w:proofErr w:type="spellEnd"/>
      <w:r>
        <w:t xml:space="preserve">, який за дорученням Голови УЦР працював над ескізом герба, вмістив стилізований Тризуб в оливковий вінок, що мав символізувати всенаціональне замирення і спокій, а барви було запозичено з галицького </w:t>
      </w:r>
      <w:proofErr w:type="spellStart"/>
      <w:r>
        <w:t>краєвого</w:t>
      </w:r>
      <w:proofErr w:type="spellEnd"/>
      <w:r>
        <w:t xml:space="preserve"> герба, схваленого в 1848 році. 12 (25) лютого 1918 року Мала Рада у місті Коростені своїм законом затвердила Тризуб як герб Української Народної Республіки. Оскільки історичний документ було підписано на залізничній станції Коростень, то саме цей вокзал вважають місцем народження державного герба УНР. У 2006 році біля місцевого перону було встановлено пам’ятний знак, на той час це був пер</w:t>
      </w:r>
      <w:r>
        <w:rPr>
          <w:rStyle w:val="21"/>
        </w:rPr>
        <w:t>ши</w:t>
      </w:r>
      <w:r>
        <w:t>й і єдиний в Україні пам’ятник тризубу. Коли на зміну Українській Народній Республіці прийшла гетьманська влада, яка проголосила Українську державу, Тризуб залишився її геральдичним державним символом.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t>Тризуб продовжував бути гербом і за часів Директорії УНР. Більше того, коли в березні 1939 року проголосили незалежність Карпатської України, одним з елементів її герба став саме Тризуб.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t xml:space="preserve">У цей же період в передчутті важливих світових змін, з надією на відродження незалежної України на замовлення уряду УНР в </w:t>
      </w:r>
      <w:proofErr w:type="spellStart"/>
      <w:r>
        <w:t>екзилі</w:t>
      </w:r>
      <w:proofErr w:type="spellEnd"/>
      <w:r>
        <w:t xml:space="preserve"> художник Микола </w:t>
      </w:r>
      <w:proofErr w:type="spellStart"/>
      <w:r>
        <w:t>Битинський</w:t>
      </w:r>
      <w:proofErr w:type="spellEnd"/>
      <w:r>
        <w:t xml:space="preserve"> створив комплекс символів України — великого, середнього й малого державних гербів. Лейтмотивом цієї праці стала соборність українських земель, що на час створення </w:t>
      </w:r>
      <w:proofErr w:type="spellStart"/>
      <w:r>
        <w:t>проєктів</w:t>
      </w:r>
      <w:proofErr w:type="spellEnd"/>
      <w:r>
        <w:t xml:space="preserve"> перебували у складі різних державних утворень: Чехословаччини, Польської республіки, Румунського королівства, СРСР. Малий герб складався із золотого Тризуба на блакитному щиті.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t>Тризуб активно використовували й українські борці за незалежність та права людини, які увійшли в історію як дисиденти.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00"/>
        <w:jc w:val="both"/>
      </w:pPr>
      <w:r>
        <w:t>Тож коли в 1991 році Україна здобула незалежність і постало питання про прийняття геральдичних державних символів, саме Тризуб став основою державного герба України. Тризуб було затверджено у якості малого Державного Герба України і передбачено, що в подальшому буде сформовано і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0"/>
        <w:jc w:val="both"/>
      </w:pPr>
      <w:r>
        <w:t xml:space="preserve">Великий Державний Герб України. У 1991 р., 1996 р., 2007-2009 рр. було проведено конкурси ескізів великого герба, але через відсутність консенсусу як у науковому середовищі, так і в суспільстві загалом жоден з варіантів не було затверджено Верховною Радою України. У 2020 році група народних депутатів на чолі з Головою Верховної Ради Дмитром Разумковим 18 серпня 2020 року зареєстрували у парламенті </w:t>
      </w:r>
      <w:proofErr w:type="spellStart"/>
      <w:r>
        <w:lastRenderedPageBreak/>
        <w:t>проєкт</w:t>
      </w:r>
      <w:proofErr w:type="spellEnd"/>
      <w:r>
        <w:t xml:space="preserve"> постанови про конкурс на кращий ескіз великого Державного Герба України, яка була ухвалена 25 серпня. Так, </w:t>
      </w:r>
      <w:proofErr w:type="spellStart"/>
      <w:r>
        <w:t>проєктом</w:t>
      </w:r>
      <w:proofErr w:type="spellEnd"/>
      <w:r>
        <w:t xml:space="preserve"> постанови пропонується доручити Кабінету Міністрів провести конкурс на кращий ескіз великого Державного Герба України. Провівши оцінювання отриманих ескізів, журі конкурсу з провідних істориків, юристів, мистецтвознавців, науковців та </w:t>
      </w:r>
      <w:proofErr w:type="spellStart"/>
      <w:r>
        <w:t>геральдистів</w:t>
      </w:r>
      <w:proofErr w:type="spellEnd"/>
      <w:r>
        <w:t xml:space="preserve"> 19 листопада 2020 року оголосило переможців. Лауреатом конкурсу (із зауваженнями) журі визнало Олексія Кохана, другу премію не присуджено, а третю отримала авторська група у складі: Іван Турецький, Лук’ян Турецький, Ігор Глоба, Дмитро </w:t>
      </w:r>
      <w:proofErr w:type="spellStart"/>
      <w:r>
        <w:t>Дубілет</w:t>
      </w:r>
      <w:proofErr w:type="spellEnd"/>
      <w:r>
        <w:t xml:space="preserve"> та Іван </w:t>
      </w:r>
      <w:proofErr w:type="spellStart"/>
      <w:r>
        <w:t>Сварник</w:t>
      </w:r>
      <w:proofErr w:type="spellEnd"/>
      <w:r>
        <w:t xml:space="preserve">. Згодом буде підготовлено технічний опис та юридичні нюанси використання </w:t>
      </w:r>
      <w:proofErr w:type="spellStart"/>
      <w:r>
        <w:t>проєкту</w:t>
      </w:r>
      <w:proofErr w:type="spellEnd"/>
      <w:r>
        <w:t xml:space="preserve"> Великого Державного Герба. Після визначення переможців дискусія все ще триває. Тож порядок використання Великого Державного Герба України набуде чинності після затвердження відповідного закону у Верховній Раді України.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>Тризуб, як наш Державний Герб, - це символ давності та історичності державотворення, державної традиції українців. Це не посилання на спадковість нашої держави як правонаступниці держави Русі-України; як держави, яка бере свої витоки у діяннях Володимира Великого, для багатьох українців Тризуб став дійсно сакральним символом. І недаремно у його зображенні ми бачимо закодоване слово «ВОЛЯ». Слово - яке є істинним прагненням для кожного українця.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firstLine="720"/>
        <w:jc w:val="both"/>
      </w:pPr>
      <w:r>
        <w:rPr>
          <w:rStyle w:val="21"/>
        </w:rPr>
        <w:t>Основні події: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>19 лютого 1992 року - Верховна Рада України своєю постановою затвердила Тризуб як малий Герб України;</w:t>
      </w:r>
    </w:p>
    <w:p w:rsidR="001E7468" w:rsidRDefault="001E7468" w:rsidP="001E7468">
      <w:pPr>
        <w:pStyle w:val="4"/>
        <w:shd w:val="clear" w:color="auto" w:fill="auto"/>
        <w:spacing w:after="0" w:line="302" w:lineRule="exact"/>
        <w:ind w:left="20" w:right="20" w:firstLine="720"/>
        <w:jc w:val="both"/>
      </w:pPr>
      <w:r>
        <w:t>12 (25) лютого 1918 року - Мала Рада у місті Коростені своїм законом затвердила Тризуб як герб Української Народної Республіки;</w:t>
      </w:r>
    </w:p>
    <w:p w:rsidR="001E7468" w:rsidRDefault="001E7468" w:rsidP="001E7468">
      <w:pPr>
        <w:pStyle w:val="4"/>
        <w:numPr>
          <w:ilvl w:val="0"/>
          <w:numId w:val="1"/>
        </w:numPr>
        <w:shd w:val="clear" w:color="auto" w:fill="auto"/>
        <w:spacing w:after="0" w:line="302" w:lineRule="exact"/>
        <w:ind w:left="20" w:right="20" w:firstLine="720"/>
        <w:jc w:val="both"/>
      </w:pPr>
      <w:r>
        <w:t xml:space="preserve"> серпня, 25 серпня 2020 року - реєстрація та ухвалення Верховною Радою України </w:t>
      </w:r>
      <w:proofErr w:type="spellStart"/>
      <w:r>
        <w:t>проєкту</w:t>
      </w:r>
      <w:proofErr w:type="spellEnd"/>
      <w:r>
        <w:t xml:space="preserve"> постанови «Про конкурс на кращий ескіз Великого Державного Г </w:t>
      </w:r>
      <w:proofErr w:type="spellStart"/>
      <w:r>
        <w:t>ерба</w:t>
      </w:r>
      <w:proofErr w:type="spellEnd"/>
      <w:r>
        <w:t xml:space="preserve"> України»;</w:t>
      </w:r>
    </w:p>
    <w:p w:rsidR="001E7468" w:rsidRDefault="001E7468" w:rsidP="001E7468">
      <w:pPr>
        <w:pStyle w:val="4"/>
        <w:numPr>
          <w:ilvl w:val="0"/>
          <w:numId w:val="1"/>
        </w:numPr>
        <w:shd w:val="clear" w:color="auto" w:fill="auto"/>
        <w:spacing w:after="0" w:line="302" w:lineRule="exact"/>
        <w:ind w:left="20" w:right="20" w:firstLine="720"/>
        <w:jc w:val="both"/>
      </w:pPr>
      <w:r>
        <w:t xml:space="preserve"> листопада 2020 року - оголошено переможців конкурсу на кращий ескіз Великого Державного Герба України».</w:t>
      </w:r>
    </w:p>
    <w:p w:rsidR="001E7468" w:rsidRDefault="001E7468" w:rsidP="001E7468">
      <w:pPr>
        <w:pStyle w:val="90"/>
        <w:shd w:val="clear" w:color="auto" w:fill="auto"/>
        <w:spacing w:line="302" w:lineRule="exact"/>
      </w:pPr>
      <w:r>
        <w:t>Список використаних джерел</w:t>
      </w:r>
    </w:p>
    <w:p w:rsidR="001E7468" w:rsidRDefault="001E7468" w:rsidP="001E7468">
      <w:pPr>
        <w:pStyle w:val="90"/>
        <w:numPr>
          <w:ilvl w:val="0"/>
          <w:numId w:val="2"/>
        </w:numPr>
        <w:shd w:val="clear" w:color="auto" w:fill="auto"/>
        <w:spacing w:line="283" w:lineRule="exact"/>
        <w:ind w:left="20" w:right="20" w:firstLine="720"/>
        <w:jc w:val="both"/>
      </w:pPr>
      <w:r>
        <w:t xml:space="preserve"> Наш герб: українські символи від княжих часів до сьогодення : альб. / </w:t>
      </w:r>
      <w:proofErr w:type="spellStart"/>
      <w:r>
        <w:t>упоряд</w:t>
      </w:r>
      <w:proofErr w:type="spellEnd"/>
      <w:r>
        <w:t xml:space="preserve">., ред. Б. </w:t>
      </w:r>
      <w:proofErr w:type="spellStart"/>
      <w:r>
        <w:t>Завітій</w:t>
      </w:r>
      <w:proofErr w:type="spellEnd"/>
      <w:r>
        <w:t xml:space="preserve">, текст А. </w:t>
      </w:r>
      <w:proofErr w:type="spellStart"/>
      <w:r>
        <w:t>Гречило</w:t>
      </w:r>
      <w:proofErr w:type="spellEnd"/>
      <w:r>
        <w:t>. - Київ : Родовід, 2018. - 399 с.</w:t>
      </w:r>
    </w:p>
    <w:p w:rsidR="001E7468" w:rsidRDefault="001E7468" w:rsidP="001E7468">
      <w:pPr>
        <w:pStyle w:val="90"/>
        <w:numPr>
          <w:ilvl w:val="0"/>
          <w:numId w:val="2"/>
        </w:numPr>
        <w:shd w:val="clear" w:color="auto" w:fill="auto"/>
        <w:tabs>
          <w:tab w:val="left" w:pos="5185"/>
        </w:tabs>
        <w:spacing w:line="283" w:lineRule="exact"/>
        <w:ind w:left="20" w:right="20" w:firstLine="720"/>
        <w:jc w:val="both"/>
      </w:pPr>
      <w:r>
        <w:t xml:space="preserve"> Про Державний герб України:</w:t>
      </w:r>
      <w:r>
        <w:tab/>
        <w:t>постанова Верховної Ради України від 19 лютого 1992 р. № 2137-ХІІ // Відомості Верховної Ради України. - 1992. - № 40. - Ст. 592.</w:t>
      </w:r>
    </w:p>
    <w:p w:rsidR="00C34F57" w:rsidRDefault="001E7468" w:rsidP="001E7468">
      <w:r>
        <w:t xml:space="preserve"> Як і чому Тризуб став гербом України: 7 фактів, яких ви можете не знати. - Режим доступу: </w:t>
      </w:r>
      <w:hyperlink r:id="rId6" w:history="1">
        <w:r>
          <w:rPr>
            <w:rStyle w:val="a3"/>
            <w:lang w:val="en-US" w:eastAsia="en-US" w:bidi="en-US"/>
          </w:rPr>
          <w:t>https</w:t>
        </w:r>
        <w:r w:rsidRPr="00DD2ABB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chytomo</w:t>
        </w:r>
        <w:proofErr w:type="spellEnd"/>
        <w:r w:rsidRPr="00DD2ABB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DD2ABB">
          <w:rPr>
            <w:rStyle w:val="a3"/>
            <w:lang w:eastAsia="en-US" w:bidi="en-US"/>
          </w:rPr>
          <w:t>/</w:t>
        </w:r>
        <w:proofErr w:type="spellStart"/>
        <w:r>
          <w:rPr>
            <w:rStyle w:val="a3"/>
            <w:lang w:val="en-US" w:eastAsia="en-US" w:bidi="en-US"/>
          </w:rPr>
          <w:t>iak</w:t>
        </w:r>
        <w:proofErr w:type="spellEnd"/>
        <w:r w:rsidRPr="00DD2ABB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i</w:t>
        </w:r>
        <w:proofErr w:type="spellEnd"/>
        <w:r w:rsidRPr="00DD2ABB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chomu</w:t>
        </w:r>
        <w:proofErr w:type="spellEnd"/>
        <w:r w:rsidRPr="00DD2ABB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tryzub</w:t>
        </w:r>
        <w:proofErr w:type="spellEnd"/>
        <w:r w:rsidRPr="00DD2ABB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stav</w:t>
        </w:r>
        <w:proofErr w:type="spellEnd"/>
        <w:r w:rsidRPr="00DD2ABB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herbom</w:t>
        </w:r>
        <w:proofErr w:type="spellEnd"/>
        <w:r w:rsidRPr="00DD2ABB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ukramy</w:t>
        </w:r>
        <w:proofErr w:type="spellEnd"/>
        <w:r w:rsidRPr="00DD2ABB">
          <w:rPr>
            <w:rStyle w:val="a3"/>
            <w:lang w:eastAsia="en-US" w:bidi="en-US"/>
          </w:rPr>
          <w:t>-7-</w:t>
        </w:r>
        <w:proofErr w:type="spellStart"/>
        <w:r>
          <w:rPr>
            <w:rStyle w:val="a3"/>
            <w:lang w:val="en-US" w:eastAsia="en-US" w:bidi="en-US"/>
          </w:rPr>
          <w:t>faktiv</w:t>
        </w:r>
        <w:proofErr w:type="spellEnd"/>
        <w:r w:rsidRPr="00DD2ABB">
          <w:rPr>
            <w:rStyle w:val="a3"/>
            <w:lang w:eastAsia="en-US" w:bidi="en-US"/>
          </w:rPr>
          <w:t>-</w:t>
        </w:r>
      </w:hyperlink>
      <w:r w:rsidRPr="00DD2ABB">
        <w:rPr>
          <w:lang w:eastAsia="en-US" w:bidi="en-US"/>
        </w:rPr>
        <w:t xml:space="preserve"> </w:t>
      </w:r>
      <w:proofErr w:type="spellStart"/>
      <w:r>
        <w:t>iakykh-vy-mozhete</w:t>
      </w:r>
      <w:proofErr w:type="spellEnd"/>
      <w:r>
        <w:t xml:space="preserve"> </w:t>
      </w:r>
      <w:r>
        <w:rPr>
          <w:rStyle w:val="91"/>
          <w:rFonts w:eastAsia="Courier New"/>
        </w:rPr>
        <w:t>-</w:t>
      </w:r>
      <w:proofErr w:type="spellStart"/>
      <w:r>
        <w:rPr>
          <w:rStyle w:val="91"/>
          <w:rFonts w:eastAsia="Courier New"/>
        </w:rPr>
        <w:t>пє</w:t>
      </w:r>
      <w:proofErr w:type="spellEnd"/>
      <w:r>
        <w:t xml:space="preserve"> -</w:t>
      </w:r>
      <w:proofErr w:type="spellStart"/>
      <w:r>
        <w:t>znaty</w:t>
      </w:r>
      <w:proofErr w:type="spellEnd"/>
      <w:r>
        <w:t>/</w:t>
      </w:r>
    </w:p>
    <w:sectPr w:rsidR="00C34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0E97"/>
    <w:multiLevelType w:val="multilevel"/>
    <w:tmpl w:val="EDC89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505042"/>
    <w:multiLevelType w:val="multilevel"/>
    <w:tmpl w:val="75F46D4A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68"/>
    <w:rsid w:val="001E7468"/>
    <w:rsid w:val="009D312B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8FF6"/>
  <w15:chartTrackingRefBased/>
  <w15:docId w15:val="{81B72768-BC20-4C5C-96DA-172AF711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74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7468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1E74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1E7468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7">
    <w:name w:val="Основний текст (7)_"/>
    <w:basedOn w:val="a0"/>
    <w:link w:val="70"/>
    <w:rsid w:val="001E7468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1E7468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1E7468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character" w:customStyle="1" w:styleId="21">
    <w:name w:val="Основний текст2"/>
    <w:basedOn w:val="a4"/>
    <w:rsid w:val="001E74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1E746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1">
    <w:name w:val="Основний текст (9) + Малі великі літери"/>
    <w:basedOn w:val="9"/>
    <w:rsid w:val="001E7468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4">
    <w:name w:val="Основний текст4"/>
    <w:basedOn w:val="a"/>
    <w:link w:val="a4"/>
    <w:rsid w:val="001E7468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1E7468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70">
    <w:name w:val="Основний текст (7)"/>
    <w:basedOn w:val="a"/>
    <w:link w:val="7"/>
    <w:rsid w:val="001E7468"/>
    <w:pPr>
      <w:shd w:val="clear" w:color="auto" w:fill="FFFFFF"/>
      <w:spacing w:before="120" w:after="900" w:line="0" w:lineRule="atLeast"/>
      <w:jc w:val="right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1E7468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41">
    <w:name w:val="Заголовок №4"/>
    <w:basedOn w:val="a"/>
    <w:link w:val="40"/>
    <w:rsid w:val="001E7468"/>
    <w:pPr>
      <w:shd w:val="clear" w:color="auto" w:fill="FFFFFF"/>
      <w:spacing w:before="120" w:after="300" w:line="0" w:lineRule="atLeast"/>
      <w:jc w:val="center"/>
      <w:outlineLvl w:val="3"/>
    </w:pPr>
    <w:rPr>
      <w:rFonts w:ascii="Verdana" w:eastAsia="Verdana" w:hAnsi="Verdana" w:cs="Verdana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1E746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ytomo.com/iak-i-chomu-tryzub-stav-herbom-ukramy-7-faktiv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5262</Words>
  <Characters>3000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2021-08-04T20:13:00Z</dcterms:created>
  <dcterms:modified xsi:type="dcterms:W3CDTF">2021-08-04T20:15:00Z</dcterms:modified>
</cp:coreProperties>
</file>