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CE" w:rsidRPr="00AD3393" w:rsidRDefault="00AD3393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Т</w:t>
      </w:r>
      <w:r w:rsidR="003A16CE" w:rsidRPr="00AD3393">
        <w:rPr>
          <w:rFonts w:ascii="Times New Roman" w:hAnsi="Times New Roman" w:cs="Times New Roman"/>
          <w:sz w:val="28"/>
          <w:szCs w:val="28"/>
        </w:rPr>
        <w:t xml:space="preserve">ези  серпневої  </w:t>
      </w:r>
      <w:proofErr w:type="spellStart"/>
      <w:r w:rsidR="003A16CE" w:rsidRPr="00AD3393">
        <w:rPr>
          <w:rFonts w:ascii="Times New Roman" w:hAnsi="Times New Roman" w:cs="Times New Roman"/>
          <w:sz w:val="28"/>
          <w:szCs w:val="28"/>
        </w:rPr>
        <w:t>Едкемп</w:t>
      </w:r>
      <w:proofErr w:type="spellEnd"/>
      <w:r w:rsidR="003A16CE" w:rsidRPr="00AD3393">
        <w:rPr>
          <w:rFonts w:ascii="Times New Roman" w:hAnsi="Times New Roman" w:cs="Times New Roman"/>
          <w:sz w:val="28"/>
          <w:szCs w:val="28"/>
        </w:rPr>
        <w:t xml:space="preserve">-Толоки 04.08.2020  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 заступниці МОН Любомири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Мандзій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>: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Антисептики, маски купуються засновником на кількість працівників шкіл, учні мають бути забезпечені самостійно із залученням ресурсів батьків.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У кожній школі має бути окреме приміщення для ізоляції дитини, в якої підвищена температура. Температурний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скрінінг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 xml:space="preserve"> на початку робочого дня здійснюється працівникам школи, у дітей проводиться опитування щодо самопочуття.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 МОН рекомендує утриматися від масових заходів на 1 Вересня, формат проведення з огляду на те, що  кожна школа впоралася із організацією випускних вечорів, має бути визначено кожною школою індивідуально.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На серпневій педраді необхідно затвердити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Тимчасвое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 xml:space="preserve"> положення про порядок організації 2020-2021 року із залученням батьківської та учнівської громадськості.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Керівникам підготувати графік допуску до закладу освіти (гнучкий доступ до закладу освіти, маршрут руху в закладі освіти), директор видає наказ щодо відновлення роботи школи після карантину, розробити всі інструктажі, подати заявку до засновника щодо потреб миючих,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дезинфікуючих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>, засобів індивідуального захисту;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Обмеження в дистанції (у тому числі це стосується і перенаповнених класів) не стосуються закладів загальної середньої освіти.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 xml:space="preserve"> проводити на свіжому повітрі. Максимально зменшити кількість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стороніх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осіб,я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 xml:space="preserve"> перебувають в навчальному закладі (організація зустрічі дітей батьками в холодну пору та дощі) Максимально зменшити пересування дітей перервами та між кабінетами.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Медогляд учні мають пройти не обов'язково до 1 Вересня, але пройти треба.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Медичне страхування для учительства не розглядалося, але з окремими головами ОДА було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обгорено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 xml:space="preserve"> тестування вчителів.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Педагоги 60+, які опинилися в категорії ризику, як їм бути? У межах кожної школи має бути свій тимчасовий порядок, де визначено кількість та формат роботи вчителів пенсійного віку. 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18.08.20 на традиційній Всеукраїнській  педагогічній онлайн-конференції МОН  буде презентовано новий онлайн-курс на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ЕдЕрі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 xml:space="preserve"> для вчителів (дистанційна освіта).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lastRenderedPageBreak/>
        <w:t xml:space="preserve">Якщо школа знаходиться у зеленій зоні батьки не мають права залишати дитину вдома, оскільки в інший спосіб у зеленій зоні навчання не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оргнізовано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>. Якщо батьки бажають згідно із Законом про освіту організувати навчальний процес в іншій формі, то вони мають це зробити через заяву директором.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Педагогам у вересні провести діагностику та коригуюче навчання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Олімпіади, конкурси будуть онлайн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Студенти-практиканти у зеленій зоні можуть бути присутні на занятті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Модульна форма навчання має бути затверджена на педраді 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Серпневі події на місцях проводити у зручному форматі, допустиме онлайн загалом. 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Учнів не залучати до прибирань</w:t>
      </w:r>
      <w:bookmarkStart w:id="0" w:name="_GoBack"/>
      <w:bookmarkEnd w:id="0"/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Групи подовженого дня будуть працювати, але їхню роботу треба теж організувати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3393">
        <w:rPr>
          <w:rFonts w:ascii="Times New Roman" w:hAnsi="Times New Roman" w:cs="Times New Roman"/>
          <w:sz w:val="28"/>
          <w:szCs w:val="28"/>
        </w:rPr>
        <w:t>Реогранізація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 xml:space="preserve"> методичних кабінетів та служб перспектива Центрів професійного розвитку? Є Положення, прийняте Кабміном. Філософія центрів-консультування та підтримка вчителів.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Люди,які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 xml:space="preserve"> працювали в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метокабінетах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>, можуть претендувати на посади в Центрі професійного розвитку вчителів.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Методичні рекомендації предметного вивчення вчителі отримають до кінця цього тижня. Діагностика не буде уніфікована, але кількість годин для повторення кожним вчителем визначається по кожному окремому  класі та предмету  вчителем.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Перехід з російської на українську  мову навчання.  Онлайн-курс для вчителів підготовлено.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Медогляд для педпрацівників. Засновники закладів мають провести закупівлю послуг  для проведення медогляду педпрацівників, а не через витрати педагогічних працівників.</w:t>
      </w:r>
    </w:p>
    <w:p w:rsidR="003A16CE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>У МОН велику надію покладено на компетентність, професіоналізм директорів шкіл та адміністрації</w:t>
      </w:r>
    </w:p>
    <w:p w:rsidR="00414478" w:rsidRPr="00AD3393" w:rsidRDefault="003A16CE" w:rsidP="00AD3393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3">
        <w:rPr>
          <w:rFonts w:ascii="Times New Roman" w:hAnsi="Times New Roman" w:cs="Times New Roman"/>
          <w:sz w:val="28"/>
          <w:szCs w:val="28"/>
        </w:rPr>
        <w:t xml:space="preserve">Заступниця МОН Любомира </w:t>
      </w:r>
      <w:proofErr w:type="spellStart"/>
      <w:r w:rsidRPr="00AD3393">
        <w:rPr>
          <w:rFonts w:ascii="Times New Roman" w:hAnsi="Times New Roman" w:cs="Times New Roman"/>
          <w:sz w:val="28"/>
          <w:szCs w:val="28"/>
        </w:rPr>
        <w:t>Мандзій</w:t>
      </w:r>
      <w:proofErr w:type="spellEnd"/>
      <w:r w:rsidRPr="00AD3393">
        <w:rPr>
          <w:rFonts w:ascii="Times New Roman" w:hAnsi="Times New Roman" w:cs="Times New Roman"/>
          <w:sz w:val="28"/>
          <w:szCs w:val="28"/>
        </w:rPr>
        <w:t xml:space="preserve"> готова з директорами шкіл обговорити організацію нового навчального року.</w:t>
      </w:r>
    </w:p>
    <w:sectPr w:rsidR="00414478" w:rsidRPr="00AD3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04"/>
    <w:rsid w:val="003A16CE"/>
    <w:rsid w:val="00414478"/>
    <w:rsid w:val="00953704"/>
    <w:rsid w:val="00A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2356</Words>
  <Characters>1344</Characters>
  <Application>Microsoft Office Word</Application>
  <DocSecurity>0</DocSecurity>
  <Lines>11</Lines>
  <Paragraphs>7</Paragraphs>
  <ScaleCrop>false</ScaleCrop>
  <Company>SPecialiST RePack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2020-08-05T09:13:00Z</dcterms:created>
  <dcterms:modified xsi:type="dcterms:W3CDTF">2020-08-12T11:57:00Z</dcterms:modified>
</cp:coreProperties>
</file>