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C71E2" w14:textId="77777777" w:rsidR="00090092" w:rsidRPr="00090092" w:rsidRDefault="002D108D" w:rsidP="002D108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10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79B9D918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9CA606F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3E25FC3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E8082B8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323C69A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E86E23B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7A1B492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1991549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8D27FF6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E83F688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795841D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DFA3C07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3DDBD2C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CAF18B9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45465F2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Про затвердження профес</w:t>
      </w: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ійного стандарту </w:t>
      </w:r>
    </w:p>
    <w:p w14:paraId="74D7CE9A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професіями «Вчитель початкових класів </w:t>
      </w:r>
    </w:p>
    <w:p w14:paraId="161DD40C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закладу загальної середньої освіти», </w:t>
      </w:r>
    </w:p>
    <w:p w14:paraId="115C8BA1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«Вчитель закладу загальної середньої освіти»</w:t>
      </w:r>
    </w:p>
    <w:p w14:paraId="26656CF7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C121287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Відповідно до пункту 27 Порядку розроблення та затвердження професійних стандартів, затвердженого постановою Кабінету Міністрів України від 31 травня 2017 року № 373,</w:t>
      </w:r>
    </w:p>
    <w:p w14:paraId="7C5D93DD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CFE88C9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НАКАЗУЮ:</w:t>
      </w:r>
    </w:p>
    <w:p w14:paraId="3BD25878" w14:textId="77777777" w:rsidR="00090092" w:rsidRPr="00090092" w:rsidRDefault="00090092" w:rsidP="0009009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F98B815" w14:textId="77777777" w:rsidR="00090092" w:rsidRPr="00090092" w:rsidRDefault="00090092" w:rsidP="00090092">
      <w:pPr>
        <w:pStyle w:val="a4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Затвердити професійний стандарт за професіями «Вчитель початкових класів закладу загальної середньої освіти», «Вчитель закладу загальної середньої освіти», що додається.</w:t>
      </w:r>
    </w:p>
    <w:p w14:paraId="70DAB1DA" w14:textId="77777777" w:rsidR="00090092" w:rsidRPr="00090092" w:rsidRDefault="00090092" w:rsidP="00090092">
      <w:pPr>
        <w:pStyle w:val="a4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 набирає чинності з 01 січня 2021 року, але не раніше дня його офіційного опублікування.</w:t>
      </w:r>
    </w:p>
    <w:p w14:paraId="10E5E931" w14:textId="77777777" w:rsidR="00090092" w:rsidRPr="00090092" w:rsidRDefault="00090092" w:rsidP="00090092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2FACFA" w14:textId="77777777" w:rsidR="00090092" w:rsidRPr="00090092" w:rsidRDefault="00090092" w:rsidP="00090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Міністр </w:t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900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   Ігор ПЕТРАШКО</w:t>
      </w:r>
    </w:p>
    <w:p w14:paraId="430BEB28" w14:textId="77777777" w:rsidR="00090092" w:rsidRPr="00090092" w:rsidRDefault="00090092" w:rsidP="0009009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B492C6E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13A5C12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6EAC56D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7A4CADA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806F3D9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DC59FD3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191533F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F335973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FB6825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AD72556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AC0428A" w14:textId="77777777" w:rsidR="00090092" w:rsidRPr="00090092" w:rsidRDefault="00090092" w:rsidP="00090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CC569FF" w14:textId="77777777" w:rsidR="00090092" w:rsidRPr="00090092" w:rsidRDefault="00090092" w:rsidP="00090092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ЗАТВЕРДЖЕНО </w:t>
      </w:r>
    </w:p>
    <w:p w14:paraId="2C802884" w14:textId="77777777" w:rsidR="00090092" w:rsidRPr="00090092" w:rsidRDefault="00090092" w:rsidP="00090092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 Міністерства розвитку економіки, торгівлі та сільського господарства України</w:t>
      </w:r>
    </w:p>
    <w:p w14:paraId="4B9F115D" w14:textId="77777777" w:rsidR="00090092" w:rsidRPr="00090092" w:rsidRDefault="00090092" w:rsidP="00090092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00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____________________№________</w:t>
      </w:r>
    </w:p>
    <w:p w14:paraId="306A0C94" w14:textId="77777777" w:rsidR="00090092" w:rsidRDefault="00090092" w:rsidP="00090092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</w:p>
    <w:p w14:paraId="6F7163E7" w14:textId="77777777" w:rsidR="00C62DF4" w:rsidRPr="002F055D" w:rsidRDefault="00C62DF4" w:rsidP="00D06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ПРОФЕСІЙНИЙ СТАНДАРТ </w:t>
      </w:r>
    </w:p>
    <w:p w14:paraId="6C128276" w14:textId="77777777" w:rsidR="00C62DF4" w:rsidRPr="00CB66C1" w:rsidRDefault="00C62DF4" w:rsidP="00D06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6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професі</w:t>
      </w:r>
      <w:r w:rsidR="008B71CB" w:rsidRPr="00CB6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ями «Вчитель початкових класів закладу загальної середньої освіти», </w:t>
      </w:r>
      <w:r w:rsidRPr="00CB6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«Вчитель закладу загальної середньої освіти»</w:t>
      </w:r>
    </w:p>
    <w:p w14:paraId="1D23D84A" w14:textId="77777777" w:rsidR="00C62DF4" w:rsidRPr="002D108D" w:rsidRDefault="00C62DF4" w:rsidP="00D06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32D4642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відомості професійного стандарту</w:t>
      </w:r>
    </w:p>
    <w:p w14:paraId="7AED0E5E" w14:textId="77777777" w:rsidR="00D063B3" w:rsidRPr="002D108D" w:rsidRDefault="00D063B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34D156C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Основна мета професійної діяльності</w:t>
      </w:r>
    </w:p>
    <w:p w14:paraId="6F3BC8F1" w14:textId="77777777" w:rsidR="003F27D4" w:rsidRPr="00FA2E31" w:rsidRDefault="008B71CB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31">
        <w:rPr>
          <w:rFonts w:ascii="Times New Roman" w:hAnsi="Times New Roman" w:cs="Times New Roman"/>
          <w:sz w:val="28"/>
          <w:szCs w:val="28"/>
        </w:rPr>
        <w:t xml:space="preserve">Організація навчання, виховання та розвитку учнів шляхом формування компетентностей, </w:t>
      </w:r>
      <w:r w:rsidR="003F27D4" w:rsidRPr="00FA2E31">
        <w:rPr>
          <w:rFonts w:ascii="Times New Roman" w:hAnsi="Times New Roman" w:cs="Times New Roman"/>
          <w:sz w:val="28"/>
          <w:szCs w:val="28"/>
        </w:rPr>
        <w:t xml:space="preserve">необхідних для успішної самореалізації та продовження навчання, світогляду, а також </w:t>
      </w:r>
      <w:r w:rsidRPr="00FA2E31">
        <w:rPr>
          <w:rFonts w:ascii="Times New Roman" w:hAnsi="Times New Roman" w:cs="Times New Roman"/>
          <w:sz w:val="28"/>
          <w:szCs w:val="28"/>
        </w:rPr>
        <w:t>розвитку</w:t>
      </w:r>
      <w:r w:rsidR="003F27D4" w:rsidRPr="00FA2E31">
        <w:rPr>
          <w:rFonts w:ascii="Times New Roman" w:hAnsi="Times New Roman" w:cs="Times New Roman"/>
          <w:sz w:val="28"/>
          <w:szCs w:val="28"/>
        </w:rPr>
        <w:t xml:space="preserve"> інтелектуальних, творчих і фізичних здібностей учнів.</w:t>
      </w:r>
    </w:p>
    <w:p w14:paraId="6398B75D" w14:textId="77777777" w:rsidR="00D063B3" w:rsidRPr="002D108D" w:rsidRDefault="00D063B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4BF67B0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Назва виду економічної діяльності, секції, розділу, групи та класу економічної діяльності та їхній код (згідно з </w:t>
      </w:r>
      <w:hyperlink r:id="rId8" w:history="1">
        <w:r w:rsidRPr="00FA2E3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Національним класифікатором України ДК 009:2010</w:t>
        </w:r>
      </w:hyperlink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"Класифікація видів економічної діяльності")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0"/>
        <w:gridCol w:w="1289"/>
        <w:gridCol w:w="889"/>
        <w:gridCol w:w="1231"/>
        <w:gridCol w:w="992"/>
        <w:gridCol w:w="2017"/>
        <w:gridCol w:w="2767"/>
      </w:tblGrid>
      <w:tr w:rsidR="00CB66C1" w:rsidRPr="00FA2E31" w14:paraId="68CEA049" w14:textId="77777777" w:rsidTr="002D108D">
        <w:trPr>
          <w:trHeight w:val="1066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9C345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0" w:name="n251"/>
            <w:bookmarkEnd w:id="0"/>
            <w:r w:rsidRPr="00FA2E31">
              <w:rPr>
                <w:rStyle w:val="rvts9"/>
                <w:b/>
                <w:bCs/>
              </w:rPr>
              <w:t xml:space="preserve">Секція </w:t>
            </w:r>
            <w:r w:rsidRPr="00FA2E31">
              <w:rPr>
                <w:rStyle w:val="rvts9"/>
                <w:b/>
                <w:bCs/>
                <w:lang w:val="uk-UA"/>
              </w:rPr>
              <w:t>Р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5237B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A2E31">
              <w:rPr>
                <w:lang w:val="uk-UA"/>
              </w:rPr>
              <w:t xml:space="preserve">Освіта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EF170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A2E31">
              <w:rPr>
                <w:rStyle w:val="rvts9"/>
                <w:b/>
                <w:bCs/>
              </w:rPr>
              <w:t xml:space="preserve">Розділ </w:t>
            </w:r>
            <w:r w:rsidRPr="00FA2E31">
              <w:rPr>
                <w:rStyle w:val="rvts9"/>
                <w:b/>
                <w:bCs/>
                <w:lang w:val="uk-UA"/>
              </w:rPr>
              <w:t>85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121AA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A2E31">
              <w:rPr>
                <w:lang w:val="uk-UA"/>
              </w:rPr>
              <w:t xml:space="preserve">Освіта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557A3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</w:rPr>
            </w:pPr>
            <w:r w:rsidRPr="00FA2E31">
              <w:rPr>
                <w:rStyle w:val="rvts9"/>
                <w:b/>
                <w:bCs/>
              </w:rPr>
              <w:t>Групи:</w:t>
            </w:r>
          </w:p>
          <w:p w14:paraId="33E00319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</w:rPr>
            </w:pPr>
            <w:r w:rsidRPr="00FA2E31">
              <w:t>85.2</w:t>
            </w:r>
          </w:p>
          <w:p w14:paraId="33E3ABBA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</w:rPr>
            </w:pPr>
            <w:r w:rsidRPr="00FA2E31">
              <w:rPr>
                <w:lang w:eastAsia="uk-UA"/>
              </w:rPr>
              <w:t>85.3</w:t>
            </w:r>
          </w:p>
          <w:p w14:paraId="403FC9A6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7BF4B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</w:pPr>
          </w:p>
          <w:p w14:paraId="11E27FDC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</w:pPr>
            <w:r w:rsidRPr="00FA2E31">
              <w:t>Початкова освіта</w:t>
            </w:r>
          </w:p>
          <w:p w14:paraId="394FC5B5" w14:textId="77777777" w:rsidR="003636C6" w:rsidRPr="00FA2E31" w:rsidRDefault="003636C6" w:rsidP="00D063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2E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  <w:p w14:paraId="44607FBA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EDA5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 w:rsidRPr="00FA2E31">
              <w:rPr>
                <w:b/>
                <w:lang w:val="uk-UA"/>
              </w:rPr>
              <w:t xml:space="preserve">Класи: </w:t>
            </w:r>
          </w:p>
          <w:p w14:paraId="35799C13" w14:textId="77777777" w:rsidR="003636C6" w:rsidRPr="00FA2E31" w:rsidRDefault="003636C6" w:rsidP="00D063B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A2E31">
              <w:t>85.20 Початкова освіта</w:t>
            </w:r>
          </w:p>
          <w:p w14:paraId="1565432C" w14:textId="77777777" w:rsidR="003636C6" w:rsidRPr="00FA2E31" w:rsidRDefault="003636C6" w:rsidP="001C5B6A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A2E31">
              <w:t>85.31 Загальна середня освіта</w:t>
            </w:r>
          </w:p>
        </w:tc>
      </w:tr>
    </w:tbl>
    <w:p w14:paraId="59E7FE4A" w14:textId="77777777" w:rsidR="003636C6" w:rsidRPr="002D108D" w:rsidRDefault="003636C6" w:rsidP="00D063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4133AB2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1.3. Назва виду професійної діяльності та її код (згідно з </w:t>
      </w:r>
      <w:hyperlink r:id="rId9" w:anchor="n5" w:history="1">
        <w:r w:rsidRPr="00FA2E3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Національним класифікатором України ДК 003:2010</w:t>
        </w:r>
      </w:hyperlink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"Класифікатор професій")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33"/>
        <w:gridCol w:w="2462"/>
        <w:gridCol w:w="2395"/>
        <w:gridCol w:w="2895"/>
      </w:tblGrid>
      <w:tr w:rsidR="00FA2E31" w:rsidRPr="00FA2E31" w14:paraId="573F5450" w14:textId="77777777" w:rsidTr="002D108D">
        <w:trPr>
          <w:trHeight w:val="39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BF8206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</w:pPr>
            <w:bookmarkStart w:id="1" w:name="n253"/>
            <w:bookmarkEnd w:id="1"/>
            <w:r w:rsidRPr="00FA2E31">
              <w:rPr>
                <w:rStyle w:val="rvts44"/>
                <w:b/>
                <w:bCs/>
              </w:rPr>
              <w:t>Розділ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0556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rStyle w:val="rvts44"/>
                <w:b/>
                <w:bCs/>
                <w:lang w:val="uk-UA"/>
              </w:rPr>
            </w:pPr>
            <w:r w:rsidRPr="00FA2E31">
              <w:rPr>
                <w:rStyle w:val="rvts44"/>
                <w:b/>
                <w:bCs/>
                <w:lang w:val="uk-UA"/>
              </w:rPr>
              <w:t>Підрозділ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56FF6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</w:pPr>
            <w:r w:rsidRPr="00FA2E31">
              <w:rPr>
                <w:rStyle w:val="rvts44"/>
                <w:b/>
                <w:bCs/>
              </w:rPr>
              <w:t>Клас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5014A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</w:pPr>
            <w:r w:rsidRPr="00FA2E31">
              <w:rPr>
                <w:rStyle w:val="rvts44"/>
                <w:b/>
                <w:bCs/>
              </w:rPr>
              <w:t>Підклас</w:t>
            </w:r>
          </w:p>
        </w:tc>
      </w:tr>
      <w:tr w:rsidR="00FA2E31" w:rsidRPr="00FA2E31" w14:paraId="4FEFC50A" w14:textId="77777777" w:rsidTr="002D108D">
        <w:trPr>
          <w:trHeight w:val="39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27880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FA2E31">
              <w:rPr>
                <w:b/>
                <w:lang w:val="uk-UA"/>
              </w:rPr>
              <w:t>2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8E82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FA2E31">
              <w:rPr>
                <w:b/>
                <w:lang w:val="uk-UA"/>
              </w:rPr>
              <w:t>23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8DA0E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FA2E31">
              <w:rPr>
                <w:b/>
                <w:lang w:val="uk-UA"/>
              </w:rPr>
              <w:t>232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23A35" w14:textId="77777777" w:rsidR="003636C6" w:rsidRPr="00FA2E31" w:rsidRDefault="003636C6" w:rsidP="00D063B3">
            <w:pPr>
              <w:pStyle w:val="rvps12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FA2E31">
              <w:rPr>
                <w:b/>
                <w:lang w:val="uk-UA"/>
              </w:rPr>
              <w:t>2320</w:t>
            </w:r>
          </w:p>
        </w:tc>
      </w:tr>
      <w:tr w:rsidR="003636C6" w:rsidRPr="00FA2E31" w14:paraId="1ADF5F43" w14:textId="77777777" w:rsidTr="002D108D">
        <w:trPr>
          <w:trHeight w:val="39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6FCE8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jc w:val="center"/>
              <w:rPr>
                <w:lang w:val="uk-UA"/>
              </w:rPr>
            </w:pPr>
            <w:r w:rsidRPr="00FA2E31">
              <w:rPr>
                <w:lang w:val="uk-UA"/>
              </w:rPr>
              <w:t>Професіонали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15D0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jc w:val="center"/>
              <w:rPr>
                <w:lang w:val="uk-UA"/>
              </w:rPr>
            </w:pPr>
            <w:r w:rsidRPr="00FA2E31">
              <w:rPr>
                <w:lang w:val="uk-UA"/>
              </w:rPr>
              <w:t>Викладачі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EBBFC" w14:textId="77777777" w:rsidR="003636C6" w:rsidRPr="00FA2E31" w:rsidRDefault="003636C6" w:rsidP="00D063B3">
            <w:pPr>
              <w:pStyle w:val="rvps14"/>
              <w:spacing w:before="0" w:beforeAutospacing="0" w:after="0" w:afterAutospacing="0"/>
              <w:jc w:val="center"/>
            </w:pPr>
            <w:r w:rsidRPr="00FA2E31">
              <w:t>Викладачі середніх навчальних закладів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E69D9" w14:textId="77777777" w:rsidR="003636C6" w:rsidRPr="00FA2E31" w:rsidRDefault="003636C6" w:rsidP="00D063B3">
            <w:pPr>
              <w:pStyle w:val="a5"/>
              <w:spacing w:before="0" w:beforeAutospacing="0" w:after="0" w:afterAutospacing="0"/>
              <w:jc w:val="center"/>
            </w:pPr>
            <w:r w:rsidRPr="00FA2E31">
              <w:rPr>
                <w:lang w:val="uk-UA"/>
              </w:rPr>
              <w:t>Вчитель закладу загальної середньої освіти</w:t>
            </w:r>
          </w:p>
        </w:tc>
      </w:tr>
    </w:tbl>
    <w:p w14:paraId="06564502" w14:textId="77777777" w:rsidR="003636C6" w:rsidRPr="002D108D" w:rsidRDefault="003636C6" w:rsidP="00D063B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uk-UA"/>
        </w:rPr>
      </w:pPr>
    </w:p>
    <w:p w14:paraId="36A20062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1.4. Назва професії (професійної назви роботи) та її код (згідно з </w:t>
      </w:r>
      <w:hyperlink r:id="rId10" w:anchor="n5" w:history="1">
        <w:r w:rsidRPr="00FA2E3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Національним класифікатором України ДК 003:2010</w:t>
        </w:r>
      </w:hyperlink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"Класифікатор професій")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367"/>
        <w:gridCol w:w="8914"/>
      </w:tblGrid>
      <w:tr w:rsidR="00C62DF4" w:rsidRPr="00B4415E" w14:paraId="7E366C28" w14:textId="77777777" w:rsidTr="00D063B3">
        <w:tc>
          <w:tcPr>
            <w:tcW w:w="665" w:type="pct"/>
          </w:tcPr>
          <w:p w14:paraId="7FF57698" w14:textId="77777777" w:rsidR="00C62DF4" w:rsidRPr="00B4415E" w:rsidRDefault="00C62DF4" w:rsidP="00EC2B2B">
            <w:pPr>
              <w:pStyle w:val="a5"/>
              <w:tabs>
                <w:tab w:val="left" w:pos="142"/>
              </w:tabs>
              <w:spacing w:before="0" w:beforeAutospacing="0" w:after="0" w:afterAutospacing="0"/>
              <w:ind w:firstLine="357"/>
              <w:jc w:val="both"/>
              <w:rPr>
                <w:sz w:val="28"/>
                <w:szCs w:val="28"/>
              </w:rPr>
            </w:pPr>
            <w:r w:rsidRPr="00B4415E">
              <w:rPr>
                <w:sz w:val="28"/>
                <w:szCs w:val="28"/>
              </w:rPr>
              <w:t>2320 </w:t>
            </w:r>
          </w:p>
        </w:tc>
        <w:tc>
          <w:tcPr>
            <w:tcW w:w="4335" w:type="pct"/>
          </w:tcPr>
          <w:p w14:paraId="06D39637" w14:textId="77777777" w:rsidR="00C62DF4" w:rsidRPr="00B4415E" w:rsidRDefault="003636C6" w:rsidP="00EC2B2B">
            <w:pPr>
              <w:pStyle w:val="a5"/>
              <w:tabs>
                <w:tab w:val="left" w:pos="14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415E">
              <w:rPr>
                <w:sz w:val="28"/>
                <w:szCs w:val="28"/>
                <w:lang w:val="uk-UA"/>
              </w:rPr>
              <w:t>Вчитель закладу загальної середньої освіти</w:t>
            </w:r>
            <w:r w:rsidR="00C62DF4" w:rsidRPr="00B4415E">
              <w:rPr>
                <w:sz w:val="28"/>
                <w:szCs w:val="28"/>
              </w:rPr>
              <w:t> </w:t>
            </w:r>
          </w:p>
        </w:tc>
      </w:tr>
    </w:tbl>
    <w:p w14:paraId="08E032DF" w14:textId="77777777" w:rsidR="003636C6" w:rsidRPr="00B4415E" w:rsidRDefault="00B4415E" w:rsidP="00B4415E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1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2331 </w:t>
      </w:r>
      <w:r w:rsidR="00EC2B2B" w:rsidRPr="00EC2B2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    </w:t>
      </w:r>
      <w:r w:rsidRPr="00B441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Вчитель початкових класів закладу загальної середньої освіти</w:t>
      </w:r>
    </w:p>
    <w:p w14:paraId="1C0C3DB3" w14:textId="77777777" w:rsidR="00B4415E" w:rsidRPr="002D108D" w:rsidRDefault="00B4415E" w:rsidP="00B4415E">
      <w:pPr>
        <w:shd w:val="clear" w:color="auto" w:fill="FFFFFF"/>
        <w:tabs>
          <w:tab w:val="left" w:pos="142"/>
        </w:tabs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CA7C7B5" w14:textId="77777777" w:rsidR="00B0001F" w:rsidRPr="00FA2E31" w:rsidRDefault="00B0001F" w:rsidP="006F43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1.5. Узагальнена назва професії</w:t>
      </w:r>
    </w:p>
    <w:p w14:paraId="6BA52FC3" w14:textId="77777777" w:rsidR="00B0001F" w:rsidRPr="00FA2E31" w:rsidRDefault="003636C6" w:rsidP="006F43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Вчитель</w:t>
      </w:r>
    </w:p>
    <w:p w14:paraId="3B2630D8" w14:textId="77777777" w:rsidR="001200B3" w:rsidRPr="002D108D" w:rsidRDefault="001200B3" w:rsidP="006F43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432CA29D" w14:textId="77777777" w:rsidR="001200B3" w:rsidRPr="00FA2E31" w:rsidRDefault="001200B3" w:rsidP="006F43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1.6. Назви типових посад</w:t>
      </w:r>
    </w:p>
    <w:p w14:paraId="22673A34" w14:textId="77777777" w:rsidR="001200B3" w:rsidRPr="00FA2E31" w:rsidRDefault="006F43BC" w:rsidP="006F43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Посада педагогічного працівника: в</w:t>
      </w:r>
      <w:r w:rsidR="001200B3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читель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200B3" w:rsidRPr="00FA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D309635" w14:textId="77777777" w:rsidR="00845090" w:rsidRPr="002D108D" w:rsidRDefault="00845090" w:rsidP="008450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uk-UA"/>
        </w:rPr>
      </w:pPr>
    </w:p>
    <w:p w14:paraId="7BFF6DBB" w14:textId="77777777" w:rsidR="00B0001F" w:rsidRPr="00FA2E31" w:rsidRDefault="00CB0BC7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6F43BC"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B0001F"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Місце професії (посади, професійної назви роботи) в організаційно-виробничій структурі підприємства (установи, організації)</w:t>
      </w:r>
    </w:p>
    <w:p w14:paraId="11219027" w14:textId="77777777" w:rsidR="003D1E16" w:rsidRPr="00FA2E31" w:rsidRDefault="009C5301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Робоче місце може бути розташоване в </w:t>
      </w:r>
      <w:r w:rsidR="003D1E16" w:rsidRPr="00FA2E31"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r w:rsidR="00EA5D63" w:rsidRPr="00FA2E31">
        <w:rPr>
          <w:rFonts w:ascii="Times New Roman" w:eastAsia="Times New Roman" w:hAnsi="Times New Roman" w:cs="Times New Roman"/>
          <w:sz w:val="28"/>
          <w:szCs w:val="28"/>
        </w:rPr>
        <w:t>, навчально-лабораторному, навчально-виробничому, фізкультурно-спортивному приміщенні (класне приміщення (клас), навчальний кабінет, лабораторія, лінгафонний кабінет, музичний клас, лаборантська, навчальна майстерня, фізкультурно-спортивна зала, басейн, навчальний тир тощо).</w:t>
      </w:r>
    </w:p>
    <w:p w14:paraId="4FA3ED53" w14:textId="77777777" w:rsidR="00EA5D63" w:rsidRPr="00FA2E31" w:rsidRDefault="00EA5D6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31">
        <w:rPr>
          <w:rFonts w:ascii="Times New Roman" w:eastAsia="Times New Roman" w:hAnsi="Times New Roman" w:cs="Times New Roman"/>
          <w:sz w:val="28"/>
          <w:szCs w:val="28"/>
        </w:rPr>
        <w:t xml:space="preserve">Педагогічна діяльність вчителя передбачає зайнятість у приміщенні, що використовується в освітньому процесі, освітню (навчальну та виховну) діяльність за межами будівлі закладу освіти, </w:t>
      </w:r>
    </w:p>
    <w:p w14:paraId="5ED47C17" w14:textId="77777777" w:rsidR="00B0001F" w:rsidRPr="00FA2E31" w:rsidRDefault="00EA5D6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sz w:val="28"/>
          <w:szCs w:val="28"/>
        </w:rPr>
        <w:t xml:space="preserve">Вчитель </w:t>
      </w:r>
      <w:r w:rsidR="00B0001F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безпосередн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ьо</w:t>
      </w:r>
      <w:r w:rsidR="00B0001F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підпорядков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ується </w:t>
      </w:r>
      <w:r w:rsidR="00B0001F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</w:t>
      </w:r>
      <w:r w:rsidR="00B0001F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 освіти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керівнику структурного підрозділу закладу освіти (за його наявності)</w:t>
      </w:r>
      <w:r w:rsidR="00B0001F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8A970A0" w14:textId="77777777" w:rsidR="001C2219" w:rsidRPr="002D108D" w:rsidRDefault="001C2219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</w:p>
    <w:p w14:paraId="37525DAD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6F43BC"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Умови праці</w:t>
      </w:r>
    </w:p>
    <w:p w14:paraId="6DE08E7C" w14:textId="77777777" w:rsidR="001C2219" w:rsidRPr="00FA2E31" w:rsidRDefault="001C2219" w:rsidP="00D063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E31">
        <w:rPr>
          <w:rFonts w:ascii="Times New Roman" w:hAnsi="Times New Roman" w:cs="Times New Roman"/>
          <w:sz w:val="28"/>
          <w:szCs w:val="28"/>
        </w:rPr>
        <w:t xml:space="preserve">Педагогічна діяльність вчителя </w:t>
      </w:r>
      <w:r w:rsidRPr="00FA2E31">
        <w:rPr>
          <w:rFonts w:ascii="Times New Roman" w:hAnsi="Times New Roman" w:cs="Times New Roman"/>
          <w:bCs/>
          <w:sz w:val="28"/>
          <w:szCs w:val="28"/>
          <w:lang w:eastAsia="ru-RU"/>
        </w:rPr>
        <w:t>пов'язана з підвищеним нервово-емоційним та інтелектуальним навантаженням.</w:t>
      </w:r>
    </w:p>
    <w:p w14:paraId="5AC726AD" w14:textId="77777777" w:rsidR="001C2219" w:rsidRPr="00FA2E31" w:rsidRDefault="001C2219" w:rsidP="00D063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31">
        <w:rPr>
          <w:rFonts w:ascii="Times New Roman" w:hAnsi="Times New Roman" w:cs="Times New Roman"/>
          <w:sz w:val="28"/>
          <w:szCs w:val="28"/>
        </w:rPr>
        <w:t>Робочий час і час відпочинку, інші умови праці, оплата праці визначаються законодавством про працю, а також законодавством у сфері освіти.</w:t>
      </w:r>
    </w:p>
    <w:p w14:paraId="2523AFF6" w14:textId="77777777" w:rsidR="001C2219" w:rsidRPr="00FA2E31" w:rsidRDefault="00E9382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 роботи визначається правилами внутрішнього розпорядку, іншими рішеннями закладу освіти.</w:t>
      </w:r>
    </w:p>
    <w:p w14:paraId="65224688" w14:textId="77777777" w:rsidR="00D063B3" w:rsidRPr="002D108D" w:rsidRDefault="00D063B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6EF8CB43" w14:textId="77777777" w:rsidR="00B0001F" w:rsidRPr="00FA2E31" w:rsidRDefault="00B0001F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6F43BC"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Pr="00FA2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Умови допуску до роботи за професією</w:t>
      </w:r>
    </w:p>
    <w:p w14:paraId="599AACD8" w14:textId="77777777" w:rsidR="00202A5C" w:rsidRPr="00FA2E31" w:rsidRDefault="003B0C47" w:rsidP="003B0C47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" w:name="n293"/>
      <w:bookmarkEnd w:id="2"/>
      <w:r>
        <w:rPr>
          <w:sz w:val="28"/>
          <w:szCs w:val="28"/>
          <w:lang w:val="uk-UA"/>
        </w:rPr>
        <w:t xml:space="preserve">          </w:t>
      </w:r>
      <w:bookmarkStart w:id="3" w:name="_GoBack"/>
      <w:bookmarkEnd w:id="3"/>
      <w:r>
        <w:rPr>
          <w:sz w:val="28"/>
          <w:szCs w:val="28"/>
          <w:lang w:val="uk-UA"/>
        </w:rPr>
        <w:t>Педагогічна освіта, в</w:t>
      </w:r>
      <w:r w:rsidR="00202A5C" w:rsidRPr="00FA2E31">
        <w:rPr>
          <w:sz w:val="28"/>
          <w:szCs w:val="28"/>
          <w:lang w:val="uk-UA"/>
        </w:rPr>
        <w:t>ища освіта та/або професійна кваліфікація.</w:t>
      </w:r>
    </w:p>
    <w:p w14:paraId="1DE5BCB4" w14:textId="77777777" w:rsidR="00202A5C" w:rsidRPr="00FA2E31" w:rsidRDefault="00202A5C" w:rsidP="00202A5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FA2E31">
        <w:rPr>
          <w:sz w:val="28"/>
          <w:szCs w:val="28"/>
        </w:rPr>
        <w:t>Вільне володіння державною мовою (для громадян України) або володіння державною мовою в обсязі, достатньому для спілкування (для іноземців та осіб без громадянства).</w:t>
      </w:r>
    </w:p>
    <w:p w14:paraId="1184FDE4" w14:textId="77777777" w:rsidR="00E31263" w:rsidRPr="00FA2E31" w:rsidRDefault="00E31263" w:rsidP="006F43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2E31">
        <w:rPr>
          <w:sz w:val="28"/>
          <w:szCs w:val="28"/>
          <w:lang w:val="uk-UA"/>
        </w:rPr>
        <w:t xml:space="preserve">Моральні якості, які </w:t>
      </w:r>
      <w:r w:rsidRPr="00FA2E31">
        <w:rPr>
          <w:sz w:val="28"/>
          <w:szCs w:val="28"/>
          <w:shd w:val="clear" w:color="auto" w:fill="FFFFFF"/>
        </w:rPr>
        <w:t>дозволяють виконувати професійні обов’язки</w:t>
      </w:r>
      <w:r w:rsidRPr="00FA2E31">
        <w:rPr>
          <w:sz w:val="28"/>
          <w:szCs w:val="28"/>
          <w:lang w:val="uk-UA"/>
        </w:rPr>
        <w:t xml:space="preserve"> (відповідно </w:t>
      </w:r>
      <w:r w:rsidR="009333E6" w:rsidRPr="00FA2E31">
        <w:rPr>
          <w:sz w:val="28"/>
          <w:szCs w:val="28"/>
          <w:lang w:val="uk-UA"/>
        </w:rPr>
        <w:t>до Закону України «Про освіту»)</w:t>
      </w:r>
      <w:r w:rsidRPr="00FA2E31">
        <w:rPr>
          <w:sz w:val="28"/>
          <w:szCs w:val="28"/>
          <w:lang w:val="uk-UA"/>
        </w:rPr>
        <w:t>.</w:t>
      </w:r>
    </w:p>
    <w:p w14:paraId="360CC5A8" w14:textId="77777777" w:rsidR="00202A5C" w:rsidRPr="00FA2E31" w:rsidRDefault="00202A5C" w:rsidP="002D108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A2E31">
        <w:rPr>
          <w:sz w:val="28"/>
          <w:szCs w:val="28"/>
          <w:lang w:val="uk-UA"/>
        </w:rPr>
        <w:t>Фізичний і психічний стан здоров’я дозволяє виконувати професійні обов’язки (необхідні щорічні медичні огляди).</w:t>
      </w:r>
    </w:p>
    <w:p w14:paraId="23078FDB" w14:textId="77777777" w:rsidR="00E31263" w:rsidRPr="00FA2E31" w:rsidRDefault="00E31263" w:rsidP="002D108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E31">
        <w:rPr>
          <w:bCs/>
          <w:sz w:val="28"/>
          <w:szCs w:val="28"/>
          <w:lang w:eastAsia="ru-RU"/>
        </w:rPr>
        <w:t>Необхідне попереднє п</w:t>
      </w:r>
      <w:r w:rsidRPr="00FA2E31">
        <w:rPr>
          <w:sz w:val="28"/>
          <w:szCs w:val="28"/>
        </w:rPr>
        <w:t xml:space="preserve">роходження </w:t>
      </w:r>
      <w:r w:rsidRPr="00FA2E31">
        <w:rPr>
          <w:sz w:val="28"/>
          <w:szCs w:val="28"/>
          <w:shd w:val="clear" w:color="auto" w:fill="FFFFFF"/>
        </w:rPr>
        <w:t xml:space="preserve">інструктажів, навчання та перевірки знань </w:t>
      </w:r>
      <w:r w:rsidRPr="00FA2E31">
        <w:rPr>
          <w:sz w:val="28"/>
          <w:szCs w:val="28"/>
        </w:rPr>
        <w:t xml:space="preserve">з </w:t>
      </w:r>
      <w:r w:rsidRPr="00FA2E31">
        <w:rPr>
          <w:bCs/>
          <w:sz w:val="28"/>
          <w:szCs w:val="28"/>
          <w:shd w:val="clear" w:color="auto" w:fill="FFFFFF"/>
        </w:rPr>
        <w:t>питань охорони праці  та безпеки життєдіяльності</w:t>
      </w:r>
      <w:r w:rsidRPr="00FA2E31">
        <w:rPr>
          <w:sz w:val="28"/>
          <w:szCs w:val="28"/>
        </w:rPr>
        <w:t>.</w:t>
      </w:r>
    </w:p>
    <w:p w14:paraId="74268585" w14:textId="77777777" w:rsidR="00202A5C" w:rsidRPr="002D108D" w:rsidRDefault="00202A5C" w:rsidP="002D10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04DD2BAB" w14:textId="77777777" w:rsidR="00B0001F" w:rsidRDefault="00B0001F" w:rsidP="002D10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  <w:r w:rsidR="006F43BC" w:rsidRPr="00FA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FA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Документи, що підтверджують професійну та освітню кваліфікацію, її віднесення до рівня </w:t>
      </w:r>
      <w:hyperlink r:id="rId11" w:anchor="n12" w:history="1">
        <w:r w:rsidRPr="00FA2E31">
          <w:rPr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Національної рамки кваліфікацій</w:t>
        </w:r>
      </w:hyperlink>
      <w:r w:rsidR="003E27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(НРК)</w:t>
      </w:r>
    </w:p>
    <w:p w14:paraId="33E0E569" w14:textId="77777777" w:rsidR="00765663" w:rsidRPr="003E279F" w:rsidRDefault="006066D3" w:rsidP="002D108D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lang w:val="uk-UA"/>
        </w:rPr>
      </w:pPr>
      <w:r>
        <w:rPr>
          <w:sz w:val="28"/>
          <w:szCs w:val="28"/>
          <w:lang w:val="uk-UA"/>
        </w:rPr>
        <w:t>Д</w:t>
      </w:r>
      <w:r w:rsidR="00765663" w:rsidRPr="003E279F">
        <w:rPr>
          <w:sz w:val="28"/>
          <w:szCs w:val="28"/>
          <w:lang w:val="uk-UA"/>
        </w:rPr>
        <w:t>иплом молодшого бакалавра</w:t>
      </w:r>
      <w:r w:rsidR="00725DD1">
        <w:rPr>
          <w:sz w:val="28"/>
          <w:szCs w:val="28"/>
          <w:lang w:val="uk-UA"/>
        </w:rPr>
        <w:t xml:space="preserve"> (молодшого спеціаліста)</w:t>
      </w:r>
      <w:r w:rsidR="00765663" w:rsidRPr="003E279F">
        <w:rPr>
          <w:sz w:val="28"/>
          <w:szCs w:val="28"/>
          <w:lang w:val="uk-UA"/>
        </w:rPr>
        <w:t xml:space="preserve"> (</w:t>
      </w:r>
      <w:r w:rsidR="003E279F">
        <w:rPr>
          <w:sz w:val="28"/>
          <w:szCs w:val="28"/>
          <w:lang w:val="uk-UA"/>
        </w:rPr>
        <w:t>6 рівень НРК</w:t>
      </w:r>
      <w:r w:rsidR="00725DD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55CDC004" w14:textId="77777777" w:rsidR="00765663" w:rsidRPr="00FA2E31" w:rsidRDefault="006066D3" w:rsidP="00765663">
      <w:pPr>
        <w:pStyle w:val="a5"/>
        <w:shd w:val="clear" w:color="auto" w:fill="FFFFFF"/>
        <w:spacing w:before="0" w:beforeAutospacing="0" w:after="0" w:afterAutospacing="0"/>
        <w:ind w:firstLine="700"/>
        <w:jc w:val="both"/>
      </w:pPr>
      <w:r>
        <w:rPr>
          <w:sz w:val="28"/>
          <w:szCs w:val="28"/>
          <w:lang w:val="uk-UA"/>
        </w:rPr>
        <w:t>Д</w:t>
      </w:r>
      <w:r w:rsidR="00765663" w:rsidRPr="003E279F">
        <w:rPr>
          <w:sz w:val="28"/>
          <w:szCs w:val="28"/>
          <w:lang w:val="uk-UA"/>
        </w:rPr>
        <w:t>иплом бакалавра (7 рівень НРК)</w:t>
      </w:r>
      <w:r>
        <w:rPr>
          <w:sz w:val="28"/>
          <w:szCs w:val="28"/>
        </w:rPr>
        <w:t>.</w:t>
      </w:r>
    </w:p>
    <w:p w14:paraId="514C2F3F" w14:textId="77777777" w:rsidR="00765663" w:rsidRDefault="006066D3" w:rsidP="00765663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</w:t>
      </w:r>
      <w:r w:rsidR="00765663" w:rsidRPr="00FA2E31">
        <w:rPr>
          <w:sz w:val="28"/>
          <w:szCs w:val="28"/>
        </w:rPr>
        <w:t>иплом</w:t>
      </w:r>
      <w:r>
        <w:rPr>
          <w:sz w:val="28"/>
          <w:szCs w:val="28"/>
        </w:rPr>
        <w:t xml:space="preserve"> </w:t>
      </w:r>
      <w:r w:rsidR="00765663" w:rsidRPr="00FA2E31">
        <w:rPr>
          <w:sz w:val="28"/>
          <w:szCs w:val="28"/>
        </w:rPr>
        <w:t>магістра (спеціаліста) (8 рівень НРК).</w:t>
      </w:r>
    </w:p>
    <w:p w14:paraId="72BD5CE6" w14:textId="77777777" w:rsidR="00765663" w:rsidRPr="00725DD1" w:rsidRDefault="00765663" w:rsidP="00765663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lang w:val="uk-UA"/>
        </w:rPr>
      </w:pPr>
      <w:r w:rsidRPr="003E279F">
        <w:rPr>
          <w:color w:val="000000"/>
          <w:sz w:val="28"/>
          <w:szCs w:val="28"/>
          <w:lang w:val="uk-UA"/>
        </w:rPr>
        <w:t>Атестаційний лист, сертифікат про проходження добровільної сертифікації педагогічних працівників, інші документи, що підтверджують володіння компетенціями</w:t>
      </w:r>
      <w:r w:rsidRPr="00725DD1">
        <w:rPr>
          <w:sz w:val="28"/>
          <w:szCs w:val="28"/>
          <w:lang w:val="uk-UA"/>
        </w:rPr>
        <w:t>, необхідними для виконання трудових функцій.</w:t>
      </w:r>
    </w:p>
    <w:p w14:paraId="65A1DBAA" w14:textId="77777777" w:rsidR="00725DD1" w:rsidRPr="002D108D" w:rsidRDefault="00725DD1" w:rsidP="00725DD1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25DD1">
        <w:rPr>
          <w:sz w:val="28"/>
          <w:szCs w:val="28"/>
        </w:rPr>
        <w:t>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725DD1" w14:paraId="7CD3C26E" w14:textId="77777777" w:rsidTr="00725DD1">
        <w:tc>
          <w:tcPr>
            <w:tcW w:w="1951" w:type="dxa"/>
          </w:tcPr>
          <w:p w14:paraId="0D74E932" w14:textId="77777777" w:rsidR="00725DD1" w:rsidRDefault="00725DD1" w:rsidP="00D063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4FB8">
              <w:rPr>
                <w:rFonts w:ascii="Times New Roman" w:hAnsi="Times New Roman" w:cs="Times New Roman"/>
                <w:sz w:val="22"/>
                <w:szCs w:val="22"/>
              </w:rPr>
              <w:t>Примітка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080" w:type="dxa"/>
          </w:tcPr>
          <w:p w14:paraId="5922CDDF" w14:textId="77777777" w:rsidR="00944FB8" w:rsidRDefault="00944FB8" w:rsidP="00944FB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44FB8">
              <w:rPr>
                <w:color w:val="000000"/>
              </w:rPr>
              <w:t>В</w:t>
            </w:r>
            <w:r>
              <w:rPr>
                <w:color w:val="000000"/>
              </w:rPr>
              <w:t>ідповідно до підпункту</w:t>
            </w:r>
            <w:r w:rsidRPr="00944FB8">
              <w:rPr>
                <w:color w:val="000000"/>
              </w:rPr>
              <w:t xml:space="preserve"> 2 п</w:t>
            </w:r>
            <w:r w:rsidRPr="00944FB8">
              <w:rPr>
                <w:rStyle w:val="rvts46"/>
                <w:rFonts w:eastAsia="Calibri"/>
                <w:iCs/>
                <w:color w:val="000000"/>
              </w:rPr>
              <w:t>ункту 2 розділу XV Закону України «Про вищу освіту»</w:t>
            </w:r>
            <w:r w:rsidRPr="0094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944FB8">
              <w:rPr>
                <w:color w:val="000000"/>
              </w:rPr>
              <w:t>ища освіта за освітньо-кваліфікаційним рівнем спеціаліста (повна вища освіта) прирівнюється до вищої освіти ступеня магістра</w:t>
            </w:r>
            <w:r>
              <w:rPr>
                <w:color w:val="000000"/>
              </w:rPr>
              <w:t>.</w:t>
            </w:r>
          </w:p>
          <w:p w14:paraId="2740D262" w14:textId="77777777" w:rsidR="00725DD1" w:rsidRDefault="00944FB8" w:rsidP="002D108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4FB8">
              <w:rPr>
                <w:color w:val="000000"/>
              </w:rPr>
              <w:t>В</w:t>
            </w:r>
            <w:r>
              <w:rPr>
                <w:color w:val="000000"/>
              </w:rPr>
              <w:t>ідповідно до підпункту</w:t>
            </w:r>
            <w:r w:rsidRPr="0094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944FB8">
              <w:rPr>
                <w:color w:val="000000"/>
              </w:rPr>
              <w:t xml:space="preserve"> п</w:t>
            </w:r>
            <w:r w:rsidRPr="00944FB8">
              <w:rPr>
                <w:rStyle w:val="rvts46"/>
                <w:rFonts w:eastAsia="Calibri"/>
                <w:iCs/>
                <w:color w:val="000000"/>
              </w:rPr>
              <w:t>ункту 2 розділу XV Закону України «Про вищу освіту»</w:t>
            </w:r>
            <w:r w:rsidRPr="00944FB8">
              <w:rPr>
                <w:color w:val="000000"/>
              </w:rPr>
              <w:t xml:space="preserve">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</w:t>
            </w:r>
            <w:r>
              <w:rPr>
                <w:color w:val="000000"/>
              </w:rPr>
              <w:t>.</w:t>
            </w:r>
            <w:bookmarkStart w:id="4" w:name="n1172"/>
            <w:bookmarkEnd w:id="4"/>
          </w:p>
        </w:tc>
      </w:tr>
    </w:tbl>
    <w:p w14:paraId="62D6E514" w14:textId="77777777" w:rsidR="00725DD1" w:rsidRDefault="00725DD1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91F187D" w14:textId="77777777" w:rsidR="000A1895" w:rsidRPr="002F055D" w:rsidRDefault="000A1895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2. Навчання та професійний розвиток</w:t>
      </w:r>
    </w:p>
    <w:p w14:paraId="68FB66A6" w14:textId="77777777" w:rsidR="00D063B3" w:rsidRDefault="00D063B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F9DD615" w14:textId="77777777" w:rsidR="0075438E" w:rsidRDefault="000A1895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2.1. Підвищення кваліфікації </w:t>
      </w:r>
    </w:p>
    <w:p w14:paraId="352AAD0F" w14:textId="77777777" w:rsidR="00265F99" w:rsidRPr="002F055D" w:rsidRDefault="00265F99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 передбачено обов'язкове щорічне підвищення кваліфікації та проведення атестації не рідше ніж один раз на 5 років, за результатами якої визначається відповідність педагогічного працівника займаній посаді, присвоюються кваліфікаційні категорії, педагогічні звання.</w:t>
      </w:r>
    </w:p>
    <w:p w14:paraId="413DF297" w14:textId="77777777" w:rsidR="00D063B3" w:rsidRDefault="00D063B3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090520B" w14:textId="77777777" w:rsidR="00845090" w:rsidRPr="00FA2E31" w:rsidRDefault="00845090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A2E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Професійний розвиток педагогічного працівника передбачає оволодіння професійними компетентностями відповідно до </w:t>
      </w:r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кваліфікаційних категорій (</w:t>
      </w:r>
      <w:bookmarkStart w:id="5" w:name="n13"/>
      <w:bookmarkEnd w:id="5"/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спеціаліст вищої категорії, </w:t>
      </w:r>
      <w:bookmarkStart w:id="6" w:name="n14"/>
      <w:bookmarkEnd w:id="6"/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спеціаліст першої категорії, </w:t>
      </w:r>
      <w:bookmarkStart w:id="7" w:name="n15"/>
      <w:bookmarkEnd w:id="7"/>
      <w:r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спеціаліст другої категорії, спеціаліст).</w:t>
      </w:r>
    </w:p>
    <w:p w14:paraId="3BA8128A" w14:textId="77777777" w:rsidR="00845090" w:rsidRPr="00FA2E31" w:rsidRDefault="00845090" w:rsidP="00D06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9DC07DC" w14:textId="77777777" w:rsidR="0075438E" w:rsidRPr="00FA2E31" w:rsidRDefault="0075438E" w:rsidP="0075438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A2E31">
        <w:rPr>
          <w:b/>
          <w:bCs/>
          <w:sz w:val="28"/>
          <w:szCs w:val="28"/>
          <w:lang w:val="uk-UA"/>
        </w:rPr>
        <w:t xml:space="preserve">3. </w:t>
      </w:r>
      <w:r w:rsidRPr="00FA2E31">
        <w:rPr>
          <w:b/>
          <w:bCs/>
          <w:sz w:val="28"/>
          <w:szCs w:val="28"/>
          <w:shd w:val="clear" w:color="auto" w:fill="FFFFFF"/>
          <w:lang w:val="uk-UA"/>
        </w:rPr>
        <w:t>Основні документи, які регулюють професійну діяльність</w:t>
      </w:r>
    </w:p>
    <w:p w14:paraId="49264C0D" w14:textId="77777777" w:rsidR="00D371F2" w:rsidRPr="00FA2E31" w:rsidRDefault="00130F3A" w:rsidP="00D3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2" w:history="1">
        <w:r w:rsidR="00D371F2" w:rsidRPr="00FA2E3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Конституція України</w:t>
        </w:r>
      </w:hyperlink>
      <w:r w:rsidR="00D371F2" w:rsidRPr="00FA2E3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40735A" w14:textId="77777777" w:rsidR="00D371F2" w:rsidRPr="002F055D" w:rsidRDefault="00D371F2" w:rsidP="00D371F2">
      <w:pPr>
        <w:pStyle w:val="11"/>
        <w:tabs>
          <w:tab w:val="left" w:pos="71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2E31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 </w:t>
      </w:r>
      <w:r w:rsidRPr="002F055D">
        <w:rPr>
          <w:rFonts w:ascii="Times New Roman" w:hAnsi="Times New Roman"/>
          <w:sz w:val="28"/>
          <w:szCs w:val="28"/>
          <w:shd w:val="clear" w:color="auto" w:fill="FFFFFF"/>
        </w:rPr>
        <w:t>законів про працю України</w:t>
      </w:r>
      <w:r w:rsidRPr="002F055D">
        <w:rPr>
          <w:rFonts w:ascii="Times New Roman" w:hAnsi="Times New Roman"/>
          <w:sz w:val="28"/>
          <w:szCs w:val="28"/>
          <w:lang w:val="uk-UA"/>
        </w:rPr>
        <w:t>;</w:t>
      </w:r>
    </w:p>
    <w:p w14:paraId="0C961B5D" w14:textId="77777777" w:rsidR="00D371F2" w:rsidRPr="002F055D" w:rsidRDefault="00D371F2" w:rsidP="00D371F2">
      <w:pPr>
        <w:pStyle w:val="11"/>
        <w:tabs>
          <w:tab w:val="left" w:pos="71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055D">
        <w:rPr>
          <w:rFonts w:ascii="Times New Roman" w:hAnsi="Times New Roman"/>
          <w:sz w:val="28"/>
          <w:szCs w:val="28"/>
        </w:rPr>
        <w:t>Закон України «Про освіту»</w:t>
      </w:r>
      <w:r w:rsidRPr="002F055D">
        <w:rPr>
          <w:rFonts w:ascii="Times New Roman" w:hAnsi="Times New Roman"/>
          <w:sz w:val="28"/>
          <w:szCs w:val="28"/>
          <w:lang w:val="uk-UA"/>
        </w:rPr>
        <w:t>;</w:t>
      </w:r>
    </w:p>
    <w:p w14:paraId="75A48630" w14:textId="77777777" w:rsidR="00D371F2" w:rsidRPr="002F055D" w:rsidRDefault="00D371F2" w:rsidP="00D371F2">
      <w:pPr>
        <w:pStyle w:val="11"/>
        <w:tabs>
          <w:tab w:val="left" w:pos="71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055D">
        <w:rPr>
          <w:rFonts w:ascii="Times New Roman" w:hAnsi="Times New Roman"/>
          <w:sz w:val="28"/>
          <w:szCs w:val="28"/>
        </w:rPr>
        <w:t xml:space="preserve">Закон України «Про </w:t>
      </w:r>
      <w:r w:rsidRPr="002F055D">
        <w:rPr>
          <w:rFonts w:ascii="Times New Roman" w:hAnsi="Times New Roman"/>
          <w:sz w:val="28"/>
          <w:szCs w:val="28"/>
          <w:lang w:val="uk-UA"/>
        </w:rPr>
        <w:t xml:space="preserve">повну </w:t>
      </w:r>
      <w:r w:rsidRPr="002F055D">
        <w:rPr>
          <w:rFonts w:ascii="Times New Roman" w:hAnsi="Times New Roman"/>
          <w:sz w:val="28"/>
          <w:szCs w:val="28"/>
        </w:rPr>
        <w:t>загальну середню освіту»</w:t>
      </w:r>
      <w:r w:rsidRPr="002F055D">
        <w:rPr>
          <w:rFonts w:ascii="Times New Roman" w:hAnsi="Times New Roman"/>
          <w:sz w:val="28"/>
          <w:szCs w:val="28"/>
          <w:lang w:val="uk-UA"/>
        </w:rPr>
        <w:t>;</w:t>
      </w:r>
    </w:p>
    <w:p w14:paraId="43BCE39C" w14:textId="77777777" w:rsidR="00D371F2" w:rsidRPr="002F055D" w:rsidRDefault="00D371F2" w:rsidP="00D371F2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F05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року, затверджена розпорядженням Кабінету Міністрів України від 14 грудня 2016 року № 988-р;</w:t>
      </w:r>
    </w:p>
    <w:p w14:paraId="4074C165" w14:textId="77777777" w:rsidR="00D371F2" w:rsidRDefault="00D371F2" w:rsidP="00D3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n16"/>
      <w:bookmarkEnd w:id="8"/>
      <w:r w:rsidRPr="002F0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Концепція розвитку педагогічної освіти, затверджена наказом Міністерства освіти і науки України від 16 липня 2018 року № 776;</w:t>
      </w:r>
    </w:p>
    <w:p w14:paraId="5A2C24D8" w14:textId="77777777" w:rsidR="00D371F2" w:rsidRPr="002F055D" w:rsidRDefault="00D371F2" w:rsidP="00D371F2">
      <w:pPr>
        <w:pStyle w:val="a4"/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Державні стандарти відповідного рівня повної загальної середньої освіти;</w:t>
      </w:r>
    </w:p>
    <w:p w14:paraId="6A8E548C" w14:textId="77777777" w:rsidR="00D371F2" w:rsidRPr="002F055D" w:rsidRDefault="00D371F2" w:rsidP="00D3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hAnsi="Times New Roman" w:cs="Times New Roman"/>
          <w:sz w:val="28"/>
          <w:szCs w:val="28"/>
        </w:rPr>
        <w:t xml:space="preserve">Типові освітні програми (інші освітні програми, які використовує заклад освіти); </w:t>
      </w:r>
    </w:p>
    <w:p w14:paraId="714E7624" w14:textId="77777777" w:rsidR="00D371F2" w:rsidRPr="002F055D" w:rsidRDefault="00D371F2" w:rsidP="00D3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рекомендації про викладання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окремих</w:t>
      </w: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навчальних предметів у закладах загальної середньої освіти;</w:t>
      </w:r>
    </w:p>
    <w:p w14:paraId="6A1749DF" w14:textId="77777777" w:rsidR="00D371F2" w:rsidRPr="002F055D" w:rsidRDefault="00D371F2" w:rsidP="00D3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та р</w:t>
      </w: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екомендації щодо оцінювання навчальних досягнень учнів закладів загальної середньої освіти;</w:t>
      </w:r>
    </w:p>
    <w:p w14:paraId="1A79E786" w14:textId="77777777" w:rsidR="00103E38" w:rsidRDefault="00103E38" w:rsidP="00103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санітарні правила та норми в закладах загальної середньої освіти;</w:t>
      </w:r>
    </w:p>
    <w:p w14:paraId="51B3CEA7" w14:textId="77777777" w:rsidR="00103E38" w:rsidRPr="002F055D" w:rsidRDefault="00103E38" w:rsidP="00103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пожежної безпеки для закладів освіти; </w:t>
      </w:r>
    </w:p>
    <w:p w14:paraId="7A0BC7BD" w14:textId="77777777" w:rsidR="00D371F2" w:rsidRPr="002F055D" w:rsidRDefault="00D371F2" w:rsidP="00D3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5D">
        <w:rPr>
          <w:rFonts w:ascii="Times New Roman" w:hAnsi="Times New Roman" w:cs="Times New Roman"/>
          <w:sz w:val="28"/>
          <w:szCs w:val="28"/>
        </w:rPr>
        <w:t>установчі документи, правила внутрішнього розпорядку закладу освіти;</w:t>
      </w:r>
    </w:p>
    <w:p w14:paraId="30FA8D28" w14:textId="77777777" w:rsidR="00D371F2" w:rsidRPr="002F055D" w:rsidRDefault="00D371F2" w:rsidP="00D371F2">
      <w:pPr>
        <w:pStyle w:val="a4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0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нормативні та правові акти у сфері освіти. </w:t>
      </w:r>
    </w:p>
    <w:p w14:paraId="1705F5CD" w14:textId="77777777" w:rsidR="006066D3" w:rsidRDefault="006066D3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14:paraId="5AB36AC6" w14:textId="77777777" w:rsidR="007604B8" w:rsidRPr="00907F01" w:rsidRDefault="00907F01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4. Загальні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компетентності</w:t>
      </w:r>
    </w:p>
    <w:p w14:paraId="30141BB3" w14:textId="77777777" w:rsidR="007604B8" w:rsidRDefault="007604B8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359"/>
      </w:tblGrid>
      <w:tr w:rsidR="00907F01" w14:paraId="7D4DA061" w14:textId="77777777" w:rsidTr="00764567">
        <w:tc>
          <w:tcPr>
            <w:tcW w:w="1696" w:type="dxa"/>
          </w:tcPr>
          <w:p w14:paraId="0E777FD7" w14:textId="77777777" w:rsidR="00907F01" w:rsidRDefault="00907F0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Умовн</w:t>
            </w:r>
            <w:r w:rsidR="002B5D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позначення</w:t>
            </w:r>
          </w:p>
        </w:tc>
        <w:tc>
          <w:tcPr>
            <w:tcW w:w="8359" w:type="dxa"/>
          </w:tcPr>
          <w:p w14:paraId="19701E78" w14:textId="77777777" w:rsid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Загальні компетентності</w:t>
            </w:r>
          </w:p>
        </w:tc>
      </w:tr>
      <w:tr w:rsidR="00907F01" w14:paraId="0D036372" w14:textId="77777777" w:rsidTr="00764567">
        <w:tc>
          <w:tcPr>
            <w:tcW w:w="1696" w:type="dxa"/>
          </w:tcPr>
          <w:p w14:paraId="260EB1AF" w14:textId="77777777" w:rsidR="00907F01" w:rsidRP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7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ЗК.01</w:t>
            </w:r>
          </w:p>
        </w:tc>
        <w:tc>
          <w:tcPr>
            <w:tcW w:w="8359" w:type="dxa"/>
          </w:tcPr>
          <w:p w14:paraId="1CC35793" w14:textId="77777777" w:rsidR="00907F01" w:rsidRPr="00907F01" w:rsidRDefault="00907F01" w:rsidP="00907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атність діяти як відповідальний громадянин та брати участь у суспільному житті на різних рівнях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ромадянська компетентність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7F01" w14:paraId="5BBD65B2" w14:textId="77777777" w:rsidTr="00764567">
        <w:tc>
          <w:tcPr>
            <w:tcW w:w="1696" w:type="dxa"/>
          </w:tcPr>
          <w:p w14:paraId="560AB300" w14:textId="77777777" w:rsidR="00907F01" w:rsidRP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7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02</w:t>
            </w:r>
          </w:p>
        </w:tc>
        <w:tc>
          <w:tcPr>
            <w:tcW w:w="8359" w:type="dxa"/>
          </w:tcPr>
          <w:p w14:paraId="7381F5BE" w14:textId="77777777" w:rsidR="00907F01" w:rsidRPr="00907F01" w:rsidRDefault="00907F01" w:rsidP="00907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Здатність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взаємодії з іншими в різних соціальних ситуаціях та критичного оцінювання соціальних подій і явищ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оціальна компетентність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7F01" w14:paraId="04C48112" w14:textId="77777777" w:rsidTr="00764567">
        <w:tc>
          <w:tcPr>
            <w:tcW w:w="1696" w:type="dxa"/>
          </w:tcPr>
          <w:p w14:paraId="0BF33842" w14:textId="77777777" w:rsidR="00907F01" w:rsidRP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7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03</w:t>
            </w:r>
          </w:p>
        </w:tc>
        <w:tc>
          <w:tcPr>
            <w:tcW w:w="8359" w:type="dxa"/>
          </w:tcPr>
          <w:p w14:paraId="0CC1E03F" w14:textId="77777777" w:rsidR="00907F01" w:rsidRPr="00907F01" w:rsidRDefault="00907F01" w:rsidP="00907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Здатність до особистісного і професійного самовизначення, самоствердження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самореалізації впродовж життя, 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цінування 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багатоманітності у суспільстві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ультура самовираження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7F01" w14:paraId="58F5B07F" w14:textId="77777777" w:rsidTr="00764567">
        <w:tc>
          <w:tcPr>
            <w:tcW w:w="1696" w:type="dxa"/>
          </w:tcPr>
          <w:p w14:paraId="01983B27" w14:textId="77777777" w:rsidR="00907F01" w:rsidRP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7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ЗК.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04</w:t>
            </w:r>
          </w:p>
        </w:tc>
        <w:tc>
          <w:tcPr>
            <w:tcW w:w="8359" w:type="dxa"/>
          </w:tcPr>
          <w:p w14:paraId="4821EFB4" w14:textId="77777777" w:rsidR="00907F01" w:rsidRPr="00907F01" w:rsidRDefault="00907F01" w:rsidP="00907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Здатність до створення команди однодумців, прийняття ефективних рішень у професійній діяльності та відповідального ставлення до обов‘язків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(лі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дерська компетентність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7F01" w14:paraId="6F64C7CD" w14:textId="77777777" w:rsidTr="00764567">
        <w:tc>
          <w:tcPr>
            <w:tcW w:w="1696" w:type="dxa"/>
          </w:tcPr>
          <w:p w14:paraId="6480D0DA" w14:textId="77777777" w:rsidR="00907F01" w:rsidRPr="00907F01" w:rsidRDefault="00907F01" w:rsidP="00907F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7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8359" w:type="dxa"/>
          </w:tcPr>
          <w:p w14:paraId="3CD9176F" w14:textId="77777777" w:rsidR="00907F01" w:rsidRPr="00907F01" w:rsidRDefault="00907F01" w:rsidP="00907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Здатність до творчого пошуку й реалізації нових ідей, до самопрезентації та результатів своєї професійної діяльності; здатність до керування власним життям і кар`єрою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Pr="00907F01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ідприємницька компетентність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851F272" w14:textId="77777777" w:rsidR="007604B8" w:rsidRDefault="007604B8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ACEB357" w14:textId="77777777" w:rsidR="00764567" w:rsidRDefault="00764567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Перелік трудових функцій (професійних компете</w:t>
      </w:r>
      <w:r w:rsidR="002B5D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тностей за трудовою дією або групою трудових дій, що входять до них), умовні позначення</w:t>
      </w:r>
    </w:p>
    <w:p w14:paraId="76C2E5B9" w14:textId="77777777" w:rsidR="0036387B" w:rsidRDefault="0036387B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395"/>
        <w:gridCol w:w="1696"/>
      </w:tblGrid>
      <w:tr w:rsidR="002E0DD0" w14:paraId="719E5161" w14:textId="77777777" w:rsidTr="002E0DD0">
        <w:tc>
          <w:tcPr>
            <w:tcW w:w="1696" w:type="dxa"/>
          </w:tcPr>
          <w:p w14:paraId="2DF3D13C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Умовні позначення</w:t>
            </w:r>
          </w:p>
        </w:tc>
        <w:tc>
          <w:tcPr>
            <w:tcW w:w="2268" w:type="dxa"/>
          </w:tcPr>
          <w:p w14:paraId="7DAEBB57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Трудові функції</w:t>
            </w:r>
          </w:p>
        </w:tc>
        <w:tc>
          <w:tcPr>
            <w:tcW w:w="4395" w:type="dxa"/>
          </w:tcPr>
          <w:p w14:paraId="335602ED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Професійні компетентності </w:t>
            </w:r>
            <w:r w:rsidR="002E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трудовою дією або групою трудових дій</w:t>
            </w:r>
            <w:r w:rsidR="002E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696" w:type="dxa"/>
          </w:tcPr>
          <w:p w14:paraId="05BAFD91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Умовні позначення</w:t>
            </w:r>
          </w:p>
        </w:tc>
      </w:tr>
      <w:tr w:rsidR="002B5D21" w14:paraId="34FF7898" w14:textId="77777777" w:rsidTr="002E0DD0">
        <w:trPr>
          <w:trHeight w:val="703"/>
        </w:trPr>
        <w:tc>
          <w:tcPr>
            <w:tcW w:w="1696" w:type="dxa"/>
            <w:vMerge w:val="restart"/>
          </w:tcPr>
          <w:p w14:paraId="61A4EECC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  <w:vMerge w:val="restart"/>
          </w:tcPr>
          <w:p w14:paraId="0F69EBFE" w14:textId="77777777" w:rsidR="002B5D21" w:rsidRPr="002E0DD0" w:rsidRDefault="002B5D21" w:rsidP="002E0D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 сучасних змісту освіти, методик і технологій</w:t>
            </w:r>
          </w:p>
        </w:tc>
        <w:tc>
          <w:tcPr>
            <w:tcW w:w="4395" w:type="dxa"/>
          </w:tcPr>
          <w:p w14:paraId="6D8F279E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Мовно-комунікативна компетентність</w:t>
            </w:r>
          </w:p>
        </w:tc>
        <w:tc>
          <w:tcPr>
            <w:tcW w:w="1696" w:type="dxa"/>
          </w:tcPr>
          <w:p w14:paraId="27EFC904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А1</w:t>
            </w:r>
          </w:p>
        </w:tc>
      </w:tr>
      <w:tr w:rsidR="002B5D21" w14:paraId="79C87210" w14:textId="77777777" w:rsidTr="002E0DD0">
        <w:trPr>
          <w:trHeight w:val="401"/>
        </w:trPr>
        <w:tc>
          <w:tcPr>
            <w:tcW w:w="1696" w:type="dxa"/>
            <w:vMerge/>
          </w:tcPr>
          <w:p w14:paraId="47C22667" w14:textId="77777777" w:rsidR="002B5D21" w:rsidRDefault="002B5D21" w:rsidP="002B5D2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E480652" w14:textId="77777777" w:rsidR="002B5D21" w:rsidRPr="002E0DD0" w:rsidRDefault="002B5D21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C276DE1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 компетентність</w:t>
            </w:r>
          </w:p>
        </w:tc>
        <w:tc>
          <w:tcPr>
            <w:tcW w:w="1696" w:type="dxa"/>
          </w:tcPr>
          <w:p w14:paraId="7FAF0E67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А2</w:t>
            </w:r>
          </w:p>
        </w:tc>
      </w:tr>
      <w:tr w:rsidR="002B5D21" w14:paraId="4F7E35A3" w14:textId="77777777" w:rsidTr="002E0DD0">
        <w:trPr>
          <w:trHeight w:val="718"/>
        </w:trPr>
        <w:tc>
          <w:tcPr>
            <w:tcW w:w="1696" w:type="dxa"/>
            <w:vMerge/>
          </w:tcPr>
          <w:p w14:paraId="19CCB857" w14:textId="77777777" w:rsidR="002B5D21" w:rsidRDefault="002B5D21" w:rsidP="002B5D2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C8A411" w14:textId="77777777" w:rsidR="002B5D21" w:rsidRPr="002E0DD0" w:rsidRDefault="002B5D21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54AFE6F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Інформаційно-цифрова компетентність</w:t>
            </w:r>
          </w:p>
        </w:tc>
        <w:tc>
          <w:tcPr>
            <w:tcW w:w="1696" w:type="dxa"/>
          </w:tcPr>
          <w:p w14:paraId="590FD57E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А3</w:t>
            </w:r>
          </w:p>
        </w:tc>
      </w:tr>
      <w:tr w:rsidR="002B5D21" w14:paraId="5741091A" w14:textId="77777777" w:rsidTr="002E0DD0">
        <w:trPr>
          <w:trHeight w:val="417"/>
        </w:trPr>
        <w:tc>
          <w:tcPr>
            <w:tcW w:w="1696" w:type="dxa"/>
            <w:vMerge w:val="restart"/>
          </w:tcPr>
          <w:p w14:paraId="37DC9983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14:paraId="24FA14A0" w14:textId="77777777" w:rsidR="002B5D21" w:rsidRPr="002E0DD0" w:rsidRDefault="002B5D21" w:rsidP="002E0D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Партнерська взаємодія з учасниками освітнього процесу</w:t>
            </w:r>
          </w:p>
        </w:tc>
        <w:tc>
          <w:tcPr>
            <w:tcW w:w="4395" w:type="dxa"/>
          </w:tcPr>
          <w:p w14:paraId="28F61664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Психологічна компетентність</w:t>
            </w:r>
          </w:p>
        </w:tc>
        <w:tc>
          <w:tcPr>
            <w:tcW w:w="1696" w:type="dxa"/>
          </w:tcPr>
          <w:p w14:paraId="03C5D31F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Б1</w:t>
            </w:r>
          </w:p>
        </w:tc>
      </w:tr>
      <w:tr w:rsidR="002B5D21" w14:paraId="66490210" w14:textId="77777777" w:rsidTr="002E0DD0">
        <w:trPr>
          <w:trHeight w:val="409"/>
        </w:trPr>
        <w:tc>
          <w:tcPr>
            <w:tcW w:w="1696" w:type="dxa"/>
            <w:vMerge/>
          </w:tcPr>
          <w:p w14:paraId="7507172A" w14:textId="77777777" w:rsidR="002B5D21" w:rsidRDefault="002B5D21" w:rsidP="002B5D2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C10959A" w14:textId="77777777" w:rsidR="002B5D21" w:rsidRPr="002E0DD0" w:rsidRDefault="002B5D21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3480BCA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Емоційно-етична компетентність</w:t>
            </w:r>
          </w:p>
        </w:tc>
        <w:tc>
          <w:tcPr>
            <w:tcW w:w="1696" w:type="dxa"/>
          </w:tcPr>
          <w:p w14:paraId="4DF90BDD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Б2</w:t>
            </w:r>
          </w:p>
        </w:tc>
      </w:tr>
      <w:tr w:rsidR="002B5D21" w14:paraId="067665F9" w14:textId="77777777" w:rsidTr="002E0DD0">
        <w:trPr>
          <w:trHeight w:val="557"/>
        </w:trPr>
        <w:tc>
          <w:tcPr>
            <w:tcW w:w="1696" w:type="dxa"/>
            <w:vMerge/>
          </w:tcPr>
          <w:p w14:paraId="19E1056B" w14:textId="77777777" w:rsidR="002B5D21" w:rsidRDefault="002B5D21" w:rsidP="002B5D2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999909" w14:textId="77777777" w:rsidR="002B5D21" w:rsidRPr="002E0DD0" w:rsidRDefault="002B5D21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790CCD4" w14:textId="77777777" w:rsidR="002B5D21" w:rsidRPr="002E0DD0" w:rsidRDefault="002B5D21" w:rsidP="002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Компетентність педагогічного партнерства</w:t>
            </w:r>
          </w:p>
        </w:tc>
        <w:tc>
          <w:tcPr>
            <w:tcW w:w="1696" w:type="dxa"/>
          </w:tcPr>
          <w:p w14:paraId="390EC3B2" w14:textId="77777777" w:rsidR="002B5D21" w:rsidRDefault="002B5D21" w:rsidP="002B5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Б3</w:t>
            </w:r>
          </w:p>
        </w:tc>
      </w:tr>
      <w:tr w:rsidR="00B7541B" w14:paraId="096CC9DD" w14:textId="77777777" w:rsidTr="002E0DD0">
        <w:trPr>
          <w:trHeight w:val="777"/>
        </w:trPr>
        <w:tc>
          <w:tcPr>
            <w:tcW w:w="1696" w:type="dxa"/>
            <w:vMerge w:val="restart"/>
          </w:tcPr>
          <w:p w14:paraId="0732C0ED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268" w:type="dxa"/>
            <w:vMerge w:val="restart"/>
          </w:tcPr>
          <w:p w14:paraId="411FF1CE" w14:textId="77777777" w:rsidR="00B7541B" w:rsidRPr="002E0DD0" w:rsidRDefault="00B7541B" w:rsidP="00B75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DD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здорового, безпечного, розвивального, інклюзивного освітнього середовища</w:t>
            </w:r>
          </w:p>
        </w:tc>
        <w:tc>
          <w:tcPr>
            <w:tcW w:w="4395" w:type="dxa"/>
            <w:vAlign w:val="center"/>
          </w:tcPr>
          <w:p w14:paraId="018C3E09" w14:textId="77777777" w:rsidR="00B7541B" w:rsidRPr="002E0DD0" w:rsidRDefault="00B7541B" w:rsidP="002E0D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Інклюзивна компетентність</w:t>
            </w:r>
          </w:p>
        </w:tc>
        <w:tc>
          <w:tcPr>
            <w:tcW w:w="1696" w:type="dxa"/>
            <w:vAlign w:val="center"/>
          </w:tcPr>
          <w:p w14:paraId="7C349CB5" w14:textId="77777777" w:rsidR="00B7541B" w:rsidRDefault="00B7541B" w:rsidP="00F50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В1</w:t>
            </w:r>
          </w:p>
        </w:tc>
      </w:tr>
      <w:tr w:rsidR="00B7541B" w14:paraId="6A98A781" w14:textId="77777777" w:rsidTr="002E0DD0">
        <w:trPr>
          <w:trHeight w:val="777"/>
        </w:trPr>
        <w:tc>
          <w:tcPr>
            <w:tcW w:w="1696" w:type="dxa"/>
            <w:vMerge/>
          </w:tcPr>
          <w:p w14:paraId="2D88D6EA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5A98840" w14:textId="77777777" w:rsidR="00B7541B" w:rsidRPr="002E0DD0" w:rsidRDefault="00B7541B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03DCF6C4" w14:textId="77777777" w:rsidR="00B7541B" w:rsidRPr="002E0DD0" w:rsidRDefault="00B7541B" w:rsidP="002E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Здоров’язбережувальна компетентність</w:t>
            </w:r>
          </w:p>
        </w:tc>
        <w:tc>
          <w:tcPr>
            <w:tcW w:w="1696" w:type="dxa"/>
            <w:vAlign w:val="center"/>
          </w:tcPr>
          <w:p w14:paraId="4EF365E3" w14:textId="77777777" w:rsidR="00B7541B" w:rsidRDefault="00B7541B" w:rsidP="00F50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В2</w:t>
            </w:r>
          </w:p>
        </w:tc>
      </w:tr>
      <w:tr w:rsidR="00B7541B" w14:paraId="23E052FF" w14:textId="77777777" w:rsidTr="002E0DD0">
        <w:trPr>
          <w:trHeight w:val="777"/>
        </w:trPr>
        <w:tc>
          <w:tcPr>
            <w:tcW w:w="1696" w:type="dxa"/>
            <w:vMerge/>
          </w:tcPr>
          <w:p w14:paraId="7D5EEB3B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D7341CD" w14:textId="77777777" w:rsidR="00B7541B" w:rsidRPr="002E0DD0" w:rsidRDefault="00B7541B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09B0299F" w14:textId="77777777" w:rsidR="00B7541B" w:rsidRPr="002E0DD0" w:rsidRDefault="00B7541B" w:rsidP="002E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Проєктувальна компетентність</w:t>
            </w:r>
          </w:p>
        </w:tc>
        <w:tc>
          <w:tcPr>
            <w:tcW w:w="1696" w:type="dxa"/>
            <w:vAlign w:val="center"/>
          </w:tcPr>
          <w:p w14:paraId="46396B90" w14:textId="77777777" w:rsidR="00B7541B" w:rsidRDefault="00B7541B" w:rsidP="00F50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В3</w:t>
            </w:r>
          </w:p>
        </w:tc>
      </w:tr>
      <w:tr w:rsidR="00B7541B" w14:paraId="219CD2B5" w14:textId="77777777" w:rsidTr="002E0DD0">
        <w:trPr>
          <w:trHeight w:val="390"/>
        </w:trPr>
        <w:tc>
          <w:tcPr>
            <w:tcW w:w="1696" w:type="dxa"/>
            <w:vMerge w:val="restart"/>
          </w:tcPr>
          <w:p w14:paraId="6FDCD8C0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268" w:type="dxa"/>
            <w:vMerge w:val="restart"/>
          </w:tcPr>
          <w:p w14:paraId="06742EF8" w14:textId="77777777" w:rsidR="00B7541B" w:rsidRPr="002E0DD0" w:rsidRDefault="00B7541B" w:rsidP="002E0D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освітнім процесом</w:t>
            </w:r>
          </w:p>
        </w:tc>
        <w:tc>
          <w:tcPr>
            <w:tcW w:w="4395" w:type="dxa"/>
          </w:tcPr>
          <w:p w14:paraId="323AA541" w14:textId="77777777" w:rsidR="00B7541B" w:rsidRPr="002E0DD0" w:rsidRDefault="00B7541B" w:rsidP="00B75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Прогностична компетентність</w:t>
            </w:r>
          </w:p>
        </w:tc>
        <w:tc>
          <w:tcPr>
            <w:tcW w:w="1696" w:type="dxa"/>
          </w:tcPr>
          <w:p w14:paraId="0EE27B31" w14:textId="77777777" w:rsidR="00B7541B" w:rsidRDefault="00B7541B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Г1</w:t>
            </w:r>
          </w:p>
        </w:tc>
      </w:tr>
      <w:tr w:rsidR="00B7541B" w14:paraId="69BBC04F" w14:textId="77777777" w:rsidTr="002E0DD0">
        <w:trPr>
          <w:trHeight w:val="423"/>
        </w:trPr>
        <w:tc>
          <w:tcPr>
            <w:tcW w:w="1696" w:type="dxa"/>
            <w:vMerge/>
          </w:tcPr>
          <w:p w14:paraId="184C1D4F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B0D11FA" w14:textId="77777777" w:rsidR="00B7541B" w:rsidRPr="002E0DD0" w:rsidRDefault="00B7541B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F777916" w14:textId="77777777" w:rsidR="00B7541B" w:rsidRPr="002E0DD0" w:rsidRDefault="00B7541B" w:rsidP="00B75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Організаційна компетентність</w:t>
            </w:r>
          </w:p>
        </w:tc>
        <w:tc>
          <w:tcPr>
            <w:tcW w:w="1696" w:type="dxa"/>
          </w:tcPr>
          <w:p w14:paraId="256D35F5" w14:textId="77777777" w:rsidR="00B7541B" w:rsidRDefault="00B7541B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Г2</w:t>
            </w:r>
          </w:p>
        </w:tc>
      </w:tr>
      <w:tr w:rsidR="00B7541B" w14:paraId="79AEBFB0" w14:textId="77777777" w:rsidTr="002E0DD0">
        <w:trPr>
          <w:trHeight w:val="699"/>
        </w:trPr>
        <w:tc>
          <w:tcPr>
            <w:tcW w:w="1696" w:type="dxa"/>
            <w:vMerge/>
          </w:tcPr>
          <w:p w14:paraId="62CD7B67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003FD0E" w14:textId="77777777" w:rsidR="00B7541B" w:rsidRPr="002E0DD0" w:rsidRDefault="00B7541B" w:rsidP="002B5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40FC55F" w14:textId="77777777" w:rsidR="00B7541B" w:rsidRPr="002E0DD0" w:rsidRDefault="00B7541B" w:rsidP="00B75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Оцінювально-аналітична компетентність</w:t>
            </w:r>
          </w:p>
        </w:tc>
        <w:tc>
          <w:tcPr>
            <w:tcW w:w="1696" w:type="dxa"/>
          </w:tcPr>
          <w:p w14:paraId="5C13ABB2" w14:textId="77777777" w:rsidR="00B7541B" w:rsidRDefault="00B7541B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Г3</w:t>
            </w:r>
          </w:p>
        </w:tc>
      </w:tr>
      <w:tr w:rsidR="00B7541B" w14:paraId="65C94D52" w14:textId="77777777" w:rsidTr="002E0DD0">
        <w:trPr>
          <w:trHeight w:val="483"/>
        </w:trPr>
        <w:tc>
          <w:tcPr>
            <w:tcW w:w="1696" w:type="dxa"/>
            <w:vMerge w:val="restart"/>
          </w:tcPr>
          <w:p w14:paraId="3FFCBA60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268" w:type="dxa"/>
            <w:vMerge w:val="restart"/>
          </w:tcPr>
          <w:p w14:paraId="5D86BD08" w14:textId="77777777" w:rsidR="00B7541B" w:rsidRPr="002E0DD0" w:rsidRDefault="00B7541B" w:rsidP="00B75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DD0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Безперервний професійний розвиток</w:t>
            </w:r>
          </w:p>
        </w:tc>
        <w:tc>
          <w:tcPr>
            <w:tcW w:w="4395" w:type="dxa"/>
          </w:tcPr>
          <w:p w14:paraId="150EB2AD" w14:textId="77777777" w:rsidR="00B7541B" w:rsidRPr="002E0DD0" w:rsidRDefault="00B7541B" w:rsidP="00B75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E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Інноваційна компетентність</w:t>
            </w:r>
          </w:p>
        </w:tc>
        <w:tc>
          <w:tcPr>
            <w:tcW w:w="1696" w:type="dxa"/>
          </w:tcPr>
          <w:p w14:paraId="6FE9575C" w14:textId="77777777" w:rsidR="00B7541B" w:rsidRDefault="00B7541B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Д1</w:t>
            </w:r>
          </w:p>
        </w:tc>
      </w:tr>
      <w:tr w:rsidR="00B7541B" w14:paraId="6BC52901" w14:textId="77777777" w:rsidTr="002E0DD0">
        <w:trPr>
          <w:trHeight w:val="688"/>
        </w:trPr>
        <w:tc>
          <w:tcPr>
            <w:tcW w:w="1696" w:type="dxa"/>
            <w:vMerge/>
          </w:tcPr>
          <w:p w14:paraId="76A82804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C140A81" w14:textId="77777777" w:rsidR="00B7541B" w:rsidRDefault="00B7541B" w:rsidP="00B754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17E3C3D1" w14:textId="77777777" w:rsidR="00B7541B" w:rsidRDefault="00B7541B" w:rsidP="002E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Здатність до навчання впродовж життя </w:t>
            </w:r>
          </w:p>
        </w:tc>
        <w:tc>
          <w:tcPr>
            <w:tcW w:w="1696" w:type="dxa"/>
          </w:tcPr>
          <w:p w14:paraId="17DBF14F" w14:textId="77777777" w:rsidR="00B7541B" w:rsidRDefault="002E0DD0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Д2</w:t>
            </w:r>
          </w:p>
        </w:tc>
      </w:tr>
      <w:tr w:rsidR="00B7541B" w14:paraId="5C7FA965" w14:textId="77777777" w:rsidTr="002E0DD0">
        <w:trPr>
          <w:trHeight w:val="429"/>
        </w:trPr>
        <w:tc>
          <w:tcPr>
            <w:tcW w:w="1696" w:type="dxa"/>
            <w:vMerge/>
          </w:tcPr>
          <w:p w14:paraId="05C30C3E" w14:textId="77777777" w:rsidR="00B7541B" w:rsidRDefault="00B7541B" w:rsidP="00B75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6B96A30" w14:textId="77777777" w:rsidR="00B7541B" w:rsidRDefault="00B7541B" w:rsidP="00B754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322B67BD" w14:textId="77777777" w:rsidR="00B7541B" w:rsidRDefault="00B7541B" w:rsidP="002E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 компетентність</w:t>
            </w:r>
          </w:p>
        </w:tc>
        <w:tc>
          <w:tcPr>
            <w:tcW w:w="1696" w:type="dxa"/>
          </w:tcPr>
          <w:p w14:paraId="46378F42" w14:textId="77777777" w:rsidR="00B7541B" w:rsidRDefault="002E0DD0" w:rsidP="002E0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Д3</w:t>
            </w:r>
          </w:p>
        </w:tc>
      </w:tr>
    </w:tbl>
    <w:p w14:paraId="28928067" w14:textId="77777777" w:rsidR="00842DA5" w:rsidRDefault="00842DA5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1754BACC" w14:textId="77777777" w:rsidR="00842DA5" w:rsidRDefault="00842DA5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842DA5" w:rsidSect="00D063B3">
          <w:pgSz w:w="11906" w:h="16838"/>
          <w:pgMar w:top="709" w:right="707" w:bottom="1135" w:left="1134" w:header="708" w:footer="708" w:gutter="0"/>
          <w:cols w:space="708"/>
          <w:docGrid w:linePitch="360"/>
        </w:sectPr>
      </w:pPr>
    </w:p>
    <w:p w14:paraId="288EF39C" w14:textId="77777777" w:rsidR="00842DA5" w:rsidRDefault="00842DA5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6. Опис трудових функцій, професійні компетентності, знання, уміння, навички </w:t>
      </w:r>
    </w:p>
    <w:p w14:paraId="0F2476CD" w14:textId="77777777" w:rsidR="00842DA5" w:rsidRDefault="00842DA5" w:rsidP="00D0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126"/>
        <w:gridCol w:w="2835"/>
        <w:gridCol w:w="3827"/>
        <w:gridCol w:w="4070"/>
      </w:tblGrid>
      <w:tr w:rsidR="0064403A" w:rsidRPr="00176647" w14:paraId="3C15C7F4" w14:textId="77777777" w:rsidTr="00176647">
        <w:trPr>
          <w:trHeight w:val="20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E42C2" w14:textId="77777777" w:rsidR="00842DA5" w:rsidRPr="00176647" w:rsidRDefault="00842DA5" w:rsidP="000C42C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Трудові функції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3CD5D" w14:textId="77777777" w:rsidR="00842DA5" w:rsidRPr="00176647" w:rsidRDefault="00842DA5" w:rsidP="000C42C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Предмети та засоби праці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A4E2A" w14:textId="77777777" w:rsidR="00842DA5" w:rsidRPr="00176647" w:rsidRDefault="00842DA5" w:rsidP="000C42C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Професійні компетентності</w:t>
            </w: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571E2" w14:textId="77777777" w:rsidR="00842DA5" w:rsidRPr="00176647" w:rsidRDefault="00842DA5" w:rsidP="000C42C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Знання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EAFAA" w14:textId="77777777" w:rsidR="00842DA5" w:rsidRPr="00176647" w:rsidRDefault="00842DA5" w:rsidP="000C42C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Уміння та навички</w:t>
            </w:r>
          </w:p>
        </w:tc>
      </w:tr>
      <w:tr w:rsidR="00176647" w:rsidRPr="00176647" w14:paraId="223224B4" w14:textId="77777777" w:rsidTr="00176647">
        <w:trPr>
          <w:trHeight w:val="20"/>
        </w:trPr>
        <w:tc>
          <w:tcPr>
            <w:tcW w:w="2411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4A226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 Застосування сучасних змісту освіти, методик і технологій</w:t>
            </w:r>
          </w:p>
        </w:tc>
        <w:tc>
          <w:tcPr>
            <w:tcW w:w="2126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D62BA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 комп'ютер</w:t>
            </w:r>
            <w:r w:rsidR="000C42CF">
              <w:rPr>
                <w:rFonts w:ascii="Times New Roman" w:eastAsia="Times New Roman" w:hAnsi="Times New Roman" w:cs="Times New Roman"/>
                <w:sz w:val="28"/>
                <w:szCs w:val="28"/>
              </w:rPr>
              <w:t>, інші засоби оргтехніки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; підручники, навчальні та методичні посібники, вказівки, рекомендації в паперовій та електронній формах, засоби наочності, п</w:t>
            </w:r>
            <w:r w:rsidR="000C4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едагогічні програмні засоби 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121A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А1. Мовно-комунікативна компетентність</w:t>
            </w:r>
          </w:p>
          <w:p w14:paraId="5EA50AB0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А11. Здатність до спілкування державною мовою</w:t>
            </w:r>
          </w:p>
          <w:p w14:paraId="7C97E7E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8DE03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5A096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27BF55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E41717" w14:textId="77777777" w:rsidR="00176647" w:rsidRPr="000C42CF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7030A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А11З1.  </w:t>
            </w:r>
            <w:r w:rsidR="000C42CF" w:rsidRPr="00CB66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Український правопис</w:t>
            </w:r>
          </w:p>
          <w:p w14:paraId="7456A6E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А11З2. Інтонаційні та позамовні (міміка, жести, рухи) засоби виразності мовлення</w:t>
            </w:r>
          </w:p>
          <w:p w14:paraId="3B4D7B5B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215B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880E81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162D2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90B12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А11У1. Здійснювати професійну усну та письмову комунікацію засобами державної мови</w:t>
            </w:r>
          </w:p>
          <w:p w14:paraId="460AAA40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А11У2. Застосовувати прийоми збагачення усного й писемного мовлення учнів, відповідно до конкретної теми чи певного мовного рівня</w:t>
            </w:r>
          </w:p>
        </w:tc>
      </w:tr>
      <w:tr w:rsidR="00176647" w:rsidRPr="00176647" w14:paraId="1B319D6E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6E3DB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039ED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B0C31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А12. Здатність до спілкування іноземною мовою (за потреби)</w:t>
            </w:r>
          </w:p>
          <w:p w14:paraId="5B9F9E7F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0612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А12З1. Стилістичні й граматичні правила іноземної мови, необхідні для спілкування у професійному середовищі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BE80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А12У1. Зрозуміло висловлювати свої бажання, наміри, а також пояснювати смисл своїх дій в освітньому середовищі</w:t>
            </w:r>
          </w:p>
        </w:tc>
      </w:tr>
      <w:tr w:rsidR="00176647" w:rsidRPr="00176647" w14:paraId="0EF7F072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1379C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F53C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E000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А13. Здатність розвивати мовно-комунікативну компетентність в учнів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3638F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А13З1.</w:t>
            </w:r>
          </w:p>
          <w:p w14:paraId="308F311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Стратегії комунікації</w:t>
            </w:r>
          </w:p>
          <w:p w14:paraId="005A94BA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8497C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А13У1. Формувати в учнів здатність до взаєморозуміння /міжособистісної взаємодії/ засобами активної і пасивної комунікації</w:t>
            </w:r>
          </w:p>
        </w:tc>
      </w:tr>
      <w:tr w:rsidR="00176647" w:rsidRPr="00176647" w14:paraId="140B05D4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FF179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F814E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058B7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А2. Предметна компетентність</w:t>
            </w:r>
          </w:p>
          <w:p w14:paraId="1A1833FB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А21. Здатність до використання предметних знань в освітньому процесі</w:t>
            </w:r>
          </w:p>
          <w:p w14:paraId="2D8EF34F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8F05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9473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BE14B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А21З1.  Вимоги до результатів навчання за Державними стандартами освіти та типовими освітніми програмами</w:t>
            </w:r>
          </w:p>
          <w:p w14:paraId="7A2DCDD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А21З2. Ґрунтовні знання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навчального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предмету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та можливості його інтеграції з  іншими освітніми галузями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E28F0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B560D2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025C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А21У1. Визначати  предметний зміст та послідовність його викладання з урахуванням результатів навчання, визначених Державними стандартами освіти та типовими освітніми програмами</w:t>
            </w:r>
          </w:p>
          <w:p w14:paraId="17C5A300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А21У2. Формувати систему понять в учнів у межах освітньої галузі на основі сучасних наукових здобутків </w:t>
            </w:r>
          </w:p>
        </w:tc>
      </w:tr>
      <w:tr w:rsidR="00176647" w:rsidRPr="00176647" w14:paraId="055F068A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B4CCB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DB2C2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F79FD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А22. Здатність до інтеграції предметних знань з різних освітніх галузей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7E3FB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А22З1.</w:t>
            </w:r>
            <w:r w:rsidR="0034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предметів (інтегрованих курсів) у межах відповідної освітньої галузі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204CE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А22У1. Застосовувати міжпредметні зв’язки та інтеграцію змісту різних освітніх галузей під час підготовки та проведення навчальних занять</w:t>
            </w:r>
          </w:p>
        </w:tc>
      </w:tr>
      <w:tr w:rsidR="000C42CF" w:rsidRPr="00176647" w14:paraId="0C2B639F" w14:textId="77777777" w:rsidTr="001F0646">
        <w:trPr>
          <w:trHeight w:val="3193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A9C5A" w14:textId="77777777" w:rsidR="000C42CF" w:rsidRPr="00176647" w:rsidRDefault="000C42CF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CE65A" w14:textId="77777777" w:rsidR="000C42CF" w:rsidRPr="00176647" w:rsidRDefault="000C42CF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DE818" w14:textId="77777777" w:rsidR="000C42CF" w:rsidRPr="00176647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А23. Здатність до добору й застосування доцільних форм, методів, технологій та засобів навчання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DB755" w14:textId="77777777" w:rsidR="000C42CF" w:rsidRPr="00176647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А23З1. Форми, методи, технології, засоби навчання</w:t>
            </w:r>
          </w:p>
          <w:p w14:paraId="446F372F" w14:textId="77777777" w:rsidR="000C42CF" w:rsidRPr="00176647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А23З2. Інноваційні технології навчання освітньої галузі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4D0ED" w14:textId="77777777" w:rsidR="000C42CF" w:rsidRPr="00176647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А23У1. Д</w:t>
            </w:r>
            <w:r w:rsidR="00343166">
              <w:rPr>
                <w:rFonts w:ascii="Times New Roman" w:eastAsia="Times New Roman" w:hAnsi="Times New Roman" w:cs="Times New Roman"/>
                <w:sz w:val="28"/>
                <w:szCs w:val="28"/>
              </w:rPr>
              <w:t>обирати доцільні форми, методи та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навчання відповідно до визначених мети і завдань уроку та індивідуальних особливостей учнів</w:t>
            </w:r>
          </w:p>
          <w:p w14:paraId="42EFFF8C" w14:textId="77777777" w:rsidR="000C42CF" w:rsidRPr="00176647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А23У2. Застосовувати інноваційні технології навчання предметів (інтегрованих курсів) освітньої галузі</w:t>
            </w:r>
          </w:p>
        </w:tc>
      </w:tr>
      <w:tr w:rsidR="00176647" w:rsidRPr="00176647" w14:paraId="22DDDE27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9825B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AD4B8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F73D5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А3. Інформаційно-цифрова </w:t>
            </w: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компетентність</w:t>
            </w:r>
          </w:p>
          <w:p w14:paraId="347B75D1" w14:textId="77777777" w:rsidR="00176647" w:rsidRPr="00176647" w:rsidRDefault="00176647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А31. Здатність орієнтуватися в інформаційному просторі, здійснювати пошук і критично оцінювати інформацію</w:t>
            </w:r>
            <w:r w:rsidR="0034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оперувати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нею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ій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398AE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E54F89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90C3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684D4" w14:textId="77777777" w:rsidR="00176647" w:rsidRPr="00176647" w:rsidRDefault="0034316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А31З1. Основи та</w:t>
            </w:r>
            <w:r w:rsidR="0017664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принципи медійної грамотності</w:t>
            </w:r>
          </w:p>
          <w:p w14:paraId="01E2939C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А31З2. Юридичні й етичні аспекти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використання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інформаційно-комунікаційних та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цифрових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</w:p>
          <w:p w14:paraId="6C456BEF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AACBC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D16AE8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F327A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40573F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А31У1. Критично оцінювати достовірність, надійність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інформаційних джерел, вплив відомостей та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інформації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свідомість і розвиток о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собистості, на прийняття </w:t>
            </w:r>
            <w:r w:rsidR="00343166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</w:p>
          <w:p w14:paraId="055FFF6E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А31У2. Дотримуватися юридичних і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етичних вимог щодо використання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інформаційно-комунікаційних та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цифрових технологій у педагогічній діяльності</w:t>
            </w:r>
          </w:p>
          <w:p w14:paraId="4ED6D608" w14:textId="77777777" w:rsidR="00176647" w:rsidRPr="00176647" w:rsidRDefault="00176647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А31У3.</w:t>
            </w:r>
            <w:r w:rsidR="00343166" w:rsidRPr="00CB66C1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Дотримуватися вимог щодо захисту персональних даних та охорони прав інтелектуальної власності </w:t>
            </w:r>
          </w:p>
        </w:tc>
      </w:tr>
      <w:tr w:rsidR="00176647" w:rsidRPr="00176647" w14:paraId="397434F5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05190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5E186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98DD9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А32. Здатність до використання відкритих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ресурсів, інформаційно-комунікаційних та цифрових технологій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освітньому процесі</w:t>
            </w:r>
          </w:p>
          <w:p w14:paraId="28139234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C9C9A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А32З1. Типи та функції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інформаційно-комунікаційних та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цифрових технологій і пристроїв</w:t>
            </w:r>
          </w:p>
          <w:p w14:paraId="57706CE7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А32З2. Функціональні особливості, обмеження та наслідки використання </w:t>
            </w:r>
            <w:r w:rsidR="0034316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інформаційно-комунікаційних та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цифрових технологій</w:t>
            </w:r>
          </w:p>
          <w:p w14:paraId="0F0EB329" w14:textId="77777777" w:rsidR="00ED2F60" w:rsidRPr="00CB66C1" w:rsidRDefault="00ED2F60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А32З3. Вимоги до організації роботи з технічними засобами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навчання</w:t>
            </w:r>
          </w:p>
          <w:p w14:paraId="41FBEC2F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09B11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А32У1. Використовувати, створювати, проєктувати та поширювати цифрові освітні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ресурси для </w:t>
            </w:r>
            <w:r w:rsidR="00ED2F6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 цифрової освіти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, урядування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професійного розвитку</w:t>
            </w:r>
          </w:p>
          <w:p w14:paraId="4469CCC4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А32У2. Впорядковувати цифрові освітні ресурси і забезпечувати їх доступність для учасників </w:t>
            </w:r>
            <w:r w:rsidR="00ED2F60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освітнього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процесу</w:t>
            </w:r>
          </w:p>
          <w:p w14:paraId="29E16321" w14:textId="77777777" w:rsidR="00176647" w:rsidRPr="00C322FF" w:rsidRDefault="00176647" w:rsidP="00ED2F6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А32У3. Оцінювати ефективність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цифрових ресурсів для досягнення навчальний цілей учнів, відповідно до рівня їх підготовки та індивідуальних </w:t>
            </w:r>
            <w:r w:rsidRPr="00C322FF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особливостей</w:t>
            </w:r>
          </w:p>
          <w:p w14:paraId="46A4C05B" w14:textId="77777777" w:rsidR="00C211D0" w:rsidRPr="00176647" w:rsidRDefault="00C211D0" w:rsidP="00C322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А32У4. Організовувати освітній процес з використанням технологій </w:t>
            </w:r>
            <w:r w:rsidR="00200D2B" w:rsidRPr="00C3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дистанційного навчання </w:t>
            </w:r>
          </w:p>
        </w:tc>
      </w:tr>
      <w:tr w:rsidR="00176647" w:rsidRPr="00176647" w14:paraId="23C68C6D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062F0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0530E" w14:textId="77777777" w:rsidR="00176647" w:rsidRPr="00176647" w:rsidRDefault="0017664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EE699" w14:textId="77777777" w:rsidR="00176647" w:rsidRPr="00CB66C1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А33. Здатність до</w:t>
            </w:r>
            <w:r w:rsidRPr="00CB66C1">
              <w:rPr>
                <w:sz w:val="28"/>
                <w:szCs w:val="28"/>
              </w:rPr>
              <w:t xml:space="preserve">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в учнів позитивного ставлення до</w:t>
            </w:r>
            <w:r w:rsidR="00ED2F6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інформаційно-комунікаційних та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цифрових технологій та відповідального їх використання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1635C" w14:textId="77777777" w:rsidR="00176647" w:rsidRPr="00CB66C1" w:rsidRDefault="00176647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А33З1. Ризики і загрози в цифровому середовищі (крадіжки особистих даних, шахрайство, вистежування тощо)</w:t>
            </w:r>
            <w:r w:rsidR="00ED2F6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D89DA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А33У1. Формувати в учнів критичне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ставлення до</w:t>
            </w:r>
            <w:r w:rsidR="00ED2F6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інформаційно-комунікаційних та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цифрових технологій</w:t>
            </w:r>
            <w:r w:rsidRPr="00CB66C1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>,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враховуючи можливості підвищення ефективності навчальної діяльності </w:t>
            </w:r>
          </w:p>
          <w:p w14:paraId="2E8E4A56" w14:textId="77777777" w:rsidR="00176647" w:rsidRPr="00176647" w:rsidRDefault="0017664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А33У2. Розвивати в учнів відповідальність і навички безпечного використання цифрових технологій і сервісів</w:t>
            </w:r>
          </w:p>
        </w:tc>
      </w:tr>
      <w:tr w:rsidR="00E45842" w:rsidRPr="00176647" w14:paraId="57BE6899" w14:textId="77777777" w:rsidTr="00176647">
        <w:trPr>
          <w:trHeight w:val="20"/>
        </w:trPr>
        <w:tc>
          <w:tcPr>
            <w:tcW w:w="2411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5FA82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Б. Партнерська взаємодія з учасниками освітнього процесу</w:t>
            </w:r>
          </w:p>
          <w:p w14:paraId="6767F696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6BBC86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C26F7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Персональний комп'ютер, інші засоби оргтехніки; </w:t>
            </w:r>
          </w:p>
          <w:p w14:paraId="62DF93BE" w14:textId="77777777" w:rsidR="001F0646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програми й цифрові сервіси для спілкування й прийняття 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спільних рішень (месенджери, соціальні мережі, спільні календарі, опитувальники тощо), підручники й посібники з засоби наочності для систематизації, фасилітації, педагогічні </w:t>
            </w:r>
            <w:r w:rsidR="001F0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програмні засоби</w:t>
            </w:r>
          </w:p>
          <w:p w14:paraId="3633BAD6" w14:textId="77777777" w:rsidR="00E45842" w:rsidRPr="00176647" w:rsidRDefault="00E45842" w:rsidP="001F06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38346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Психологічна компетентність </w:t>
            </w:r>
          </w:p>
          <w:p w14:paraId="2B2004F9" w14:textId="77777777" w:rsidR="00E45842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Здатність  </w:t>
            </w:r>
            <w:r w:rsidR="001F064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визначати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враховувати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освітньому процесі вікові особливості учнів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B97B5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BD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1З1.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Вікові особливості учнів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8A7A6A9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B18C2C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B213D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1У1.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Враховувати вікові особливості учнів в освітньому процесі для забезпечення його ефективності</w:t>
            </w:r>
          </w:p>
          <w:p w14:paraId="73171646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1У2. Враховувати вікові особливості учнів під час добору змісту, методів, засобів і форм навчання освітніх галузей</w:t>
            </w:r>
          </w:p>
        </w:tc>
      </w:tr>
      <w:tr w:rsidR="00E45842" w:rsidRPr="00176647" w14:paraId="0D5CE1A9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FA873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E08B6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10C28" w14:textId="77777777" w:rsidR="001F0646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Здатність </w:t>
            </w:r>
            <w:r w:rsidR="001F064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визначати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враховувати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освітньому процесі індивідуальні особливості учнів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C0C6F" w14:textId="77777777" w:rsidR="00E45842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2З1. Індивідуальні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учнів (</w:t>
            </w:r>
            <w:r w:rsidR="00CB66C1" w:rsidRPr="00CB66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здібності, інтереси, потреби, мотивація, можливості і досвід</w:t>
            </w:r>
            <w:r w:rsidR="00CB66C1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ощо)</w:t>
            </w:r>
          </w:p>
          <w:p w14:paraId="56C5D71D" w14:textId="77777777" w:rsidR="00576C6E" w:rsidRPr="001C5B6A" w:rsidRDefault="00576C6E" w:rsidP="001F06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C5B6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A56BD" w14:textId="77777777" w:rsidR="0090080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2У1 Планувати та здійснювати освітній процес із урахуванням  індивідуальних особливостей учнів</w:t>
            </w:r>
          </w:p>
          <w:p w14:paraId="193E7D62" w14:textId="77777777" w:rsidR="00E45842" w:rsidRPr="00176647" w:rsidRDefault="00E45842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Б12У2 С</w:t>
            </w:r>
            <w:r w:rsidR="00576C6E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кладати для учнів індивідуальну навчальну програму та індивідуальний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навчальний план (за потреби), іншим чином сприяти формуванню індивідуальної освітньої траєкторії учнів </w:t>
            </w:r>
          </w:p>
        </w:tc>
      </w:tr>
      <w:tr w:rsidR="00E45842" w:rsidRPr="00176647" w14:paraId="47745FCA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9C7B1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EAD17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31262" w14:textId="77777777" w:rsidR="00E45842" w:rsidRPr="00176647" w:rsidRDefault="00BD5B4E" w:rsidP="0088409C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Здатність використовувати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стратегії роботи</w:t>
            </w:r>
            <w:r w:rsidR="0088409C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учнями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які сприяють розвитку </w:t>
            </w:r>
            <w:r w:rsidR="0088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їх позитивної самооцінки, 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«я»-ідентичності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5414C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3З1. Основні види самооцінки (занижена, завищена, адекватна) та їх прояви</w:t>
            </w:r>
          </w:p>
          <w:p w14:paraId="1EC6D8A7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3З2. Основні умови формування позитивної самооцінки</w:t>
            </w:r>
          </w:p>
          <w:p w14:paraId="4D72428D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3З3. Основні стратегії, що сприяють формуванню позитивної самооцінки учнів</w:t>
            </w:r>
          </w:p>
        </w:tc>
        <w:tc>
          <w:tcPr>
            <w:tcW w:w="4070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00ACB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3У1 Визначати прояви завищеної чи заниженої самоооцінки учнів з метою її коригування.</w:t>
            </w:r>
          </w:p>
          <w:p w14:paraId="6C5AD2FA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3У2 Створювати умови формування позитивної самооцінки учнів</w:t>
            </w:r>
          </w:p>
          <w:p w14:paraId="735CBABA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3У3. Використовувати основні стратегії роботи з учнями, що сприяють формуванню їхньої позитивної самооцінки</w:t>
            </w:r>
          </w:p>
        </w:tc>
      </w:tr>
      <w:tr w:rsidR="00E45842" w:rsidRPr="00176647" w14:paraId="7DD6A60D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BA9B7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AA972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35DB2" w14:textId="77777777" w:rsidR="00E45842" w:rsidRPr="00CB66C1" w:rsidRDefault="00BD5B4E" w:rsidP="000C42C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Здатність до </w:t>
            </w:r>
            <w:r w:rsidR="0088409C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формування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мотивації та організації пізнавальної діяльності учнів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E42FD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4З1. Види пізнавальної діяльності учнів</w:t>
            </w:r>
          </w:p>
          <w:p w14:paraId="490CCF22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4З2. Основні умови формування мотивації учнів до навчання  </w:t>
            </w:r>
          </w:p>
        </w:tc>
        <w:tc>
          <w:tcPr>
            <w:tcW w:w="4070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3226C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4У1. Планувати методи роботи,</w:t>
            </w:r>
            <w:r w:rsidR="0088409C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добирати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навчальні матеріали і навчальні завдання для розвитку пізнавальної діяльності учнів </w:t>
            </w:r>
          </w:p>
          <w:p w14:paraId="5AFC3F42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4У2. Застосовувати методи роботи, навчальні матеріали і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навчальні завдання для розвитку пізнавальної діяльності учнів</w:t>
            </w:r>
          </w:p>
          <w:p w14:paraId="1A139F65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4У3. Створювати ефективні умови формування мотивації учнів до навчання</w:t>
            </w:r>
          </w:p>
        </w:tc>
      </w:tr>
      <w:tr w:rsidR="00E45842" w:rsidRPr="00176647" w14:paraId="68C7969E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D420D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BB3FB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4740E" w14:textId="77777777" w:rsidR="00E45842" w:rsidRPr="00176647" w:rsidRDefault="00BD5B4E" w:rsidP="0088409C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Здатність до формування спільноти учнів, </w:t>
            </w:r>
            <w:r w:rsidR="0088409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якій кожен відчуває себе її частиною 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52F0D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5З1. Основні стратегії, спрямовані на посилення взаємодії  учнів (створення правил класу, кооперативні форми навчання, проєктний підхід тощо)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AEA34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5У1. Використовувати стратегії, що спонукають учнів до ефективної взаємодії між собою</w:t>
            </w:r>
          </w:p>
        </w:tc>
      </w:tr>
      <w:tr w:rsidR="00E45842" w:rsidRPr="00176647" w14:paraId="38158684" w14:textId="77777777" w:rsidTr="00176647">
        <w:trPr>
          <w:trHeight w:val="20"/>
        </w:trPr>
        <w:tc>
          <w:tcPr>
            <w:tcW w:w="2411" w:type="dxa"/>
            <w:vMerge/>
            <w:tcBorders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A2169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09634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F39A8" w14:textId="77777777" w:rsidR="00E45842" w:rsidRPr="00176647" w:rsidRDefault="00BD5B4E" w:rsidP="000C42C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Емоційно-етична компетентність</w:t>
            </w:r>
          </w:p>
          <w:p w14:paraId="2B33CA1C" w14:textId="77777777" w:rsidR="00E45842" w:rsidRPr="00176647" w:rsidRDefault="00BD5B4E" w:rsidP="000C42C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Здатність усвідомлювати особисті відчуття й почуття, управляти власними емоційними станами 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D531C" w14:textId="77777777" w:rsidR="00E45842" w:rsidRPr="00CB66C1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A4930" w14:textId="77777777" w:rsidR="00E45842" w:rsidRPr="00CB66C1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66A58E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1З1. Типи та інтенсивність емоцій,  причини їх виникнення</w:t>
            </w:r>
          </w:p>
          <w:p w14:paraId="74EA20BC" w14:textId="77777777" w:rsidR="00E45842" w:rsidRPr="00CB66C1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1З2. Сучасні форми, методи, технології і засоби навчання, що сприяють розвитку </w:t>
            </w:r>
            <w:r w:rsidR="0088409C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власної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уваги, саморегуляції, управління емоціями і порозумінню</w:t>
            </w:r>
          </w:p>
        </w:tc>
        <w:tc>
          <w:tcPr>
            <w:tcW w:w="4070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6B891" w14:textId="77777777" w:rsidR="00E45842" w:rsidRPr="00CB66C1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37EA6" w14:textId="77777777" w:rsidR="00E45842" w:rsidRPr="00CB66C1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E7654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1У1. Усвідомлювати і конструктивно реагувати на прояви емоцій без осуду,  ске</w:t>
            </w:r>
            <w:r w:rsidR="0088409C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ровувати та підтримувати увагу в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процесі педагогічної діяльності</w:t>
            </w:r>
          </w:p>
          <w:p w14:paraId="5D3E4E0E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1У2. Володіти способами самозбереження психічного здоров’я, усвідомлення й управління власними емоціями</w:t>
            </w:r>
          </w:p>
          <w:p w14:paraId="3A454B40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1У3. Конструктивно реагувати на стрес, конфліктні ситуації, сприяти порозумінню </w:t>
            </w:r>
          </w:p>
          <w:p w14:paraId="0F6499C4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1У4. Застосовувати в освітньому процесі практики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концентрації уваги, усвідомленого емоційного реагування (обирати та реалізувати доцільну емоційну реакцію, залежно від комунікативної ситуації)</w:t>
            </w:r>
          </w:p>
          <w:p w14:paraId="216B9A92" w14:textId="77777777" w:rsidR="0088409C" w:rsidRPr="00CB66C1" w:rsidRDefault="0088409C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В ЗУ про освіту  ще є культура діалогу</w:t>
            </w:r>
          </w:p>
        </w:tc>
      </w:tr>
      <w:tr w:rsidR="00E45842" w:rsidRPr="00176647" w14:paraId="1CF7BD71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647A0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69E84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BFC2D" w14:textId="77777777" w:rsidR="00E45842" w:rsidRPr="00176647" w:rsidRDefault="00BD5B4E" w:rsidP="009D3C2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Здатність до усвідомленої, конструктивної </w:t>
            </w:r>
            <w:r w:rsidR="009D3C2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екологічної  взаємодії з учасниками освітнього процесу та в локальних спільнотах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63C78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2З1. Методи ведення діалогу та полілогу, усвідомленого й емпатичного слухання, ненасильницької комунікації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A6D36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2У1. Організовувати діалог та полілог з учнями й іншими учасниками освітнього процесу і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представниками громади</w:t>
            </w:r>
            <w:r w:rsidR="009D3C2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D3C20" w:rsidRPr="00CB66C1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="009D3C2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поважаючи права людини та суспільні цінності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5CC6B23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2У2. Застосовувати в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обговореннях </w:t>
            </w:r>
            <w:r w:rsidR="009D3C2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освітніх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 і життєвих проблем методики усвідомленого й емпатичного слухання та ненасильницької комунікації</w:t>
            </w:r>
          </w:p>
          <w:p w14:paraId="7E36F23B" w14:textId="77777777" w:rsidR="009D3C20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2У3. Застосовувати в освітньому процесі практики критичного мислення, усвідомлення й розуміння емоцій інших людей </w:t>
            </w:r>
          </w:p>
        </w:tc>
      </w:tr>
      <w:tr w:rsidR="00E45842" w:rsidRPr="00176647" w14:paraId="26E49B6C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B6334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9A2DA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93A51" w14:textId="77777777" w:rsidR="00E45842" w:rsidRPr="00176647" w:rsidRDefault="00BD5B4E" w:rsidP="000C42C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Здатність усвідомлювати та поціновувати взаємозалежність 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людей і систем у глобальному світі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F2D4F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3З1. Розмаїття та унікальність  різних культур у суспільстві, відмінності між людьми, методи 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попередження,  подолання і трансформації конфліктів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A2184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Б2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3У1. Спілкуватися, враховуючи культурні  й особистісні відмінності співрозмовників, переваги і/чи </w:t>
            </w:r>
            <w:r w:rsidR="00E45842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обмеження окремих груп чи осіб, виявляючи розуміння й співпереживання, сприяти примиренню </w:t>
            </w:r>
          </w:p>
        </w:tc>
      </w:tr>
      <w:tr w:rsidR="00E45842" w:rsidRPr="00176647" w14:paraId="0861D4EF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B493D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57C2E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9D472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Компетентність </w:t>
            </w:r>
            <w:r w:rsidR="00E45842" w:rsidRPr="001766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педагогічного партнерства</w:t>
            </w:r>
          </w:p>
          <w:p w14:paraId="7977C3D2" w14:textId="77777777" w:rsidR="00E45842" w:rsidRPr="00176647" w:rsidRDefault="00BD5B4E" w:rsidP="009D3C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1.Здатність до спілкування з </w:t>
            </w:r>
            <w:r w:rsidR="009D3C20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батьками,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колегами, іншими фахівцями з метою підтримки учнів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04827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FCB331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735364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530616" w14:textId="77777777" w:rsidR="00E45842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1З1.Основні форми, засоби і стратегії спілкування</w:t>
            </w:r>
          </w:p>
          <w:p w14:paraId="411D3CE7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1З2.  Основні техніки спілкування з дорослими  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64BA1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800D93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9568B7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DF03AF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1У1. Використовувати різні форми, засоби і стратегії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комунікації з </w:t>
            </w:r>
            <w:r w:rsidR="009D3C20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батьками, колегами, іншими фахівцями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метою підтримки учнів в освітньому процесі</w:t>
            </w:r>
          </w:p>
          <w:p w14:paraId="349D0F54" w14:textId="77777777" w:rsidR="00477BD9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1У2. Використовувати основні техніки спілкування з дорослими людьми (</w:t>
            </w:r>
            <w:r w:rsidR="00E45842" w:rsidRPr="009D3C20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активне слухання, парафраз, уточнення тощо</w:t>
            </w:r>
          </w:p>
        </w:tc>
      </w:tr>
      <w:tr w:rsidR="00E45842" w:rsidRPr="00176647" w14:paraId="5B7F5B01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294A1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C9E5F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47558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Здатність до активного залучення батьків до освітнього процесу на засадах партнерства  </w:t>
            </w:r>
          </w:p>
          <w:p w14:paraId="7FA69675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6F4CD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2З1. Основні форми і засоби визначення запитів та очікувань батьків   (індивідуальні зустрічі, опитувальники тощо)</w:t>
            </w:r>
          </w:p>
          <w:p w14:paraId="1B4A1E56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2З2.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Основні форми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конструктивної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взаємодії з батьками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інтересах учнів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A961F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2У1. Визначати і враховувати запити  й очікування батьків щодо освіти своїх дітей та власної участі в освітньому процесі</w:t>
            </w:r>
          </w:p>
          <w:p w14:paraId="4ADDE4AC" w14:textId="77777777" w:rsidR="00E45842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2У2. Активно залучати батьків до участі в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освітньому процесі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позакласн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ій діяльності)</w:t>
            </w:r>
          </w:p>
          <w:p w14:paraId="3D9A8A47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2У3. Співпрацювати з батьками як членами команди психолого-педагогічного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супроводу учня з особливими освітніми потребами</w:t>
            </w:r>
          </w:p>
          <w:p w14:paraId="6CB79FEE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2У4. Залучати батьків до прийняття рішень, що стосуються навчання, виховання і розвитку учнів</w:t>
            </w:r>
          </w:p>
        </w:tc>
      </w:tr>
      <w:tr w:rsidR="00E45842" w:rsidRPr="00176647" w14:paraId="3125F0F5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324C8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6EA52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80137" w14:textId="77777777" w:rsidR="00E45842" w:rsidRPr="00976684" w:rsidRDefault="00BD5B4E" w:rsidP="009008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  <w:r w:rsidR="00E45842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Здатність до роботи в команді з профільними фахівцями для надання додаткової підтримки  </w:t>
            </w:r>
            <w:r w:rsidR="00900802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особам </w:t>
            </w:r>
            <w:r w:rsidR="00E45842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з особливими освітніми потребами</w:t>
            </w:r>
          </w:p>
        </w:tc>
        <w:tc>
          <w:tcPr>
            <w:tcW w:w="3827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36204" w14:textId="77777777" w:rsidR="00E45842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3З1. Основні принципи командної взаємодії</w:t>
            </w:r>
          </w:p>
          <w:p w14:paraId="7C33EE6B" w14:textId="77777777" w:rsidR="00E45842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3З2. Основні завдання членів команди психолого-педагогічного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супроводу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особливими освітніми потребами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E7D33" w14:textId="77777777" w:rsidR="00E45842" w:rsidRPr="00BD5B4E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>Б33</w:t>
            </w:r>
            <w:r w:rsidR="00E45842"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>У1. Організовувати співпрацю з профільними фахівцями на основі принципів командної взаємодії</w:t>
            </w:r>
          </w:p>
        </w:tc>
      </w:tr>
      <w:tr w:rsidR="00E45842" w:rsidRPr="00176647" w14:paraId="34D8934A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9C258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16D8F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4B449" w14:textId="77777777" w:rsidR="00E45842" w:rsidRPr="00976684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503E0" w14:textId="77777777" w:rsidR="00E45842" w:rsidRPr="00176647" w:rsidRDefault="00E45842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285ED" w14:textId="77777777" w:rsidR="002E69A8" w:rsidRPr="00BD5B4E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  <w:r w:rsidR="00E45842"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3У2. Співпрацювати з профільними фахівцями у процесі розроблення і реалізації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індивідуальної програми розвитку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E69A8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індивідуальної навчальної програми ті індивідуального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навчального плану</w:t>
            </w:r>
            <w:r w:rsidR="002E69A8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потреби)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="0090080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осіб </w:t>
            </w:r>
            <w:r w:rsidR="00E45842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="00E45842"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особливими освітніми потребами</w:t>
            </w:r>
          </w:p>
        </w:tc>
      </w:tr>
      <w:tr w:rsidR="00E45842" w:rsidRPr="00176647" w14:paraId="1CE624B1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74E94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E75A9" w14:textId="77777777" w:rsidR="00E45842" w:rsidRPr="00176647" w:rsidRDefault="00E45842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48B77" w14:textId="77777777" w:rsidR="00E45842" w:rsidRPr="00976684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  <w:r w:rsidR="00C505EB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5842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координації взаємодії з іншими учасниками освітнього процесу з метою надання додаткової підтримки учням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7417A" w14:textId="77777777" w:rsidR="00E45842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</w:t>
            </w:r>
            <w:r w:rsidR="00E45842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5З1. Основні служби, фахівці, які можуть надати додаткову підтримку учням у закладах загальної середньої освіти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7B8B7" w14:textId="77777777" w:rsidR="00E45842" w:rsidRPr="00BD5B4E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  <w:r w:rsidR="00E45842" w:rsidRPr="00BD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5У1. Організовувати взаємодію з іншими учасниками освітнього процесу з метою надання додаткової підтримки учням </w:t>
            </w:r>
          </w:p>
        </w:tc>
      </w:tr>
      <w:tr w:rsidR="00CB0BC7" w:rsidRPr="00176647" w14:paraId="3EEF656B" w14:textId="77777777" w:rsidTr="00176647">
        <w:trPr>
          <w:trHeight w:val="20"/>
        </w:trPr>
        <w:tc>
          <w:tcPr>
            <w:tcW w:w="2411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A5678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Організація здорового, </w:t>
            </w: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безпечного, розвивального, інклюзивного освітнього середовища</w:t>
            </w:r>
          </w:p>
          <w:p w14:paraId="41740DF7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88470" w14:textId="77777777" w:rsidR="00CB0BC7" w:rsidRPr="00176647" w:rsidRDefault="007009A4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 xml:space="preserve">Персональний комп’ютер,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з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асоби оргтехніки, обладнання для освітніх осередків, розумні пристосування, рекомендації, інструкції, навчальні посібники та інші матеріали щодо правил безпеки життєдіяльності, протипожежної безпеки, </w:t>
            </w: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санітарних правил і норм в закладах освіти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засоби пожежогасіння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 аптечка, індивідуальні засоби звукового інформування про небезпеку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D9002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66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В1</w:t>
            </w:r>
            <w:r w:rsidR="00CB0BC7" w:rsidRPr="00CB66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Інклюзивна компетентність </w:t>
            </w:r>
          </w:p>
          <w:p w14:paraId="145A75F8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6C6B61" w14:textId="77777777" w:rsidR="00CB0BC7" w:rsidRPr="007009A4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Здатність до забезпечення  сприятливих умов в освітньому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середовищі для кожного учня, залежно від його індивідуальних </w:t>
            </w:r>
            <w:r w:rsidR="007009A4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потреб, можливостей, здібностей та інтересів </w:t>
            </w:r>
          </w:p>
          <w:p w14:paraId="73606298" w14:textId="77777777" w:rsidR="00CB0BC7" w:rsidRPr="00176647" w:rsidRDefault="00CB0BC7" w:rsidP="007009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352E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7F971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D367C1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402543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1З1. </w:t>
            </w:r>
            <w:r w:rsidR="00700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арактеристики інклюзивного освітнього середовища </w:t>
            </w:r>
          </w:p>
          <w:p w14:paraId="22E2667D" w14:textId="77777777" w:rsidR="00CB0BC7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1З2.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Розумні пристосування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особливості їх застосування у роботі з  </w:t>
            </w:r>
            <w:r w:rsidR="007009A4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особами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 особливими освітніми потребами</w:t>
            </w:r>
          </w:p>
          <w:p w14:paraId="6282998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7F0B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B3457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3B17E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FCF7FA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1У1. Використовувати у роботі з учнями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матеріали, пристрої та обладнання для задоволення їхніх індивідуальних потреб у навчанні, особистісному і фізичному розвитку  </w:t>
            </w:r>
          </w:p>
          <w:p w14:paraId="71C21D6A" w14:textId="77777777" w:rsidR="00CB0BC7" w:rsidRPr="00176647" w:rsidRDefault="00BD5B4E" w:rsidP="003E27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1У2. </w:t>
            </w:r>
            <w:r w:rsidR="003E279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Організовувати освітній простір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безпечно та з урахуванням особливостей і потреб учнів</w:t>
            </w:r>
          </w:p>
        </w:tc>
      </w:tr>
      <w:tr w:rsidR="00CB0BC7" w:rsidRPr="00176647" w14:paraId="0B7941C4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281BB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79DD4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E9F04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Здоров’язбережувальна компетентність</w:t>
            </w:r>
          </w:p>
          <w:p w14:paraId="0E6728F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9B03F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Здатність до здійснення профілактичних заходів щодо збереження життя та здоров’я учнів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2EC3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D1EF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7A0F3F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7C718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DAA13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1З1.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 Основи безпеки життєдіяльності, санітарії та гігієни</w:t>
            </w:r>
          </w:p>
          <w:p w14:paraId="59C28A3F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1З2. Ознаки здорового освітнього середовища</w:t>
            </w:r>
          </w:p>
          <w:p w14:paraId="173E699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6532A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5DD81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1F82B7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E6930E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A43B20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D3FED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1У1.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Забезпечувати дотримання вимог безпеки життєдіяльності, санітарії та гігієни</w:t>
            </w:r>
          </w:p>
          <w:p w14:paraId="5C0A1FF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1У2.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Створювати психологічно комфортні умови освітнього процесу</w:t>
            </w:r>
          </w:p>
        </w:tc>
      </w:tr>
      <w:tr w:rsidR="00CB0BC7" w:rsidRPr="00176647" w14:paraId="023718C3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CB96B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22712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1B84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Здатність надавати домедичну допомогу учням</w:t>
            </w:r>
          </w:p>
          <w:p w14:paraId="3DE7545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C1BB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2З1.Зовнішні ознаки погіршення фізичного стану учнів</w:t>
            </w:r>
          </w:p>
          <w:p w14:paraId="75E05AED" w14:textId="77777777" w:rsidR="00CB0BC7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2З2.Правила надання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домедичної допомоги учням 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D2451" w14:textId="77777777" w:rsidR="00CB0BC7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2У1. Надавати домедичну допомогу учням </w:t>
            </w:r>
          </w:p>
        </w:tc>
      </w:tr>
      <w:tr w:rsidR="00CB0BC7" w:rsidRPr="00176647" w14:paraId="51CA6693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DA272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DAC56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91D36" w14:textId="77777777" w:rsidR="00CB0BC7" w:rsidRPr="00976684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3. Здатність до попередження і протидії булінгу, різним проявам насильства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25C69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3З1. Види та прояви булінгу, насильства </w:t>
            </w:r>
          </w:p>
          <w:p w14:paraId="61A00009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3З2. Нормативні вимоги щодо попередження та протидії булінгу, іншому насильству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E3595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3У1. Вживати заходів щодо попередження  і протидії булінгу та різних проявів насильства серед учнів й інших учасників освітнього процесу</w:t>
            </w:r>
          </w:p>
        </w:tc>
      </w:tr>
      <w:tr w:rsidR="00CB0BC7" w:rsidRPr="00176647" w14:paraId="20B593D9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E0040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C71D6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80FBC" w14:textId="77777777" w:rsidR="00CB0BC7" w:rsidRPr="00976684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В3</w:t>
            </w:r>
            <w:r w:rsidR="00CB0BC7" w:rsidRPr="00976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Проєктувальна компетентність</w:t>
            </w:r>
          </w:p>
          <w:p w14:paraId="0DE075D8" w14:textId="77777777" w:rsidR="00CB0BC7" w:rsidRPr="00976684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В3</w:t>
            </w:r>
            <w:r w:rsidR="00CB0BC7" w:rsidRPr="00976684">
              <w:rPr>
                <w:rFonts w:ascii="Times New Roman" w:eastAsia="Times New Roman" w:hAnsi="Times New Roman" w:cs="Times New Roman"/>
                <w:sz w:val="28"/>
                <w:szCs w:val="28"/>
              </w:rPr>
              <w:t>1. Здатність до проєктування осередків навчання, виховання та розвитку учнів в освітньому середовищі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58B1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854D2B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EE286F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1З1.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Вимоги до змістового наповнення освітнього середовища</w:t>
            </w:r>
          </w:p>
          <w:p w14:paraId="1F9224E9" w14:textId="77777777" w:rsidR="00CB0BC7" w:rsidRPr="00176647" w:rsidRDefault="00BD5B4E" w:rsidP="007009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1З2. Перелік обладнання,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необхідного для забезпечення викладання </w:t>
            </w:r>
            <w:r w:rsidR="007009A4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навчального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предмету</w:t>
            </w:r>
            <w:r w:rsidR="007009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(і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нтегрованого курсу</w:t>
            </w:r>
            <w:r w:rsidR="00700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EB86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15961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2B090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1У1. Розміщувати дидактичні матеріали та обладнання в середовищі класу з урахуванням сучасності, доцільності, функціональності,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естетичної привабливості, індивідуальних освітніх потреб учнів </w:t>
            </w:r>
          </w:p>
          <w:p w14:paraId="01063F3E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1У2. Використовувати фізичний, інформаційний простори класної кімнати та інших приміщень</w:t>
            </w:r>
            <w:r w:rsidR="00700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09A4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закладу освіти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 ресурс навчання</w:t>
            </w:r>
          </w:p>
          <w:p w14:paraId="67B4DE00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1У3. Проєктувати навчальні осередки у класі спільно з учнями з урахуванням їх вікових особливостей, інтересів і потреб</w:t>
            </w:r>
          </w:p>
        </w:tc>
      </w:tr>
      <w:tr w:rsidR="00CB0BC7" w:rsidRPr="00176647" w14:paraId="291138F1" w14:textId="77777777" w:rsidTr="00CB0BC7">
        <w:trPr>
          <w:trHeight w:val="20"/>
        </w:trPr>
        <w:tc>
          <w:tcPr>
            <w:tcW w:w="2411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5B5B5" w14:textId="77777777" w:rsidR="00CB0BC7" w:rsidRPr="00176647" w:rsidRDefault="00CB0BC7" w:rsidP="000C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Управління освітнім процесом</w:t>
            </w:r>
          </w:p>
        </w:tc>
        <w:tc>
          <w:tcPr>
            <w:tcW w:w="2126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8E4B4" w14:textId="77777777" w:rsidR="00CB0BC7" w:rsidRPr="00176647" w:rsidRDefault="00CB0BC7" w:rsidP="00BD25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Персональний комп'ютер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інші засоби 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оргтехніки;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підручники, нав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чальні та методичні посібники, 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рекомендації в паперовій та електронній формах, засоби наочності, пе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дагогічні програмні засоби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он-лайн ресурси 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AA24A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 Прогностична компетентність</w:t>
            </w:r>
          </w:p>
          <w:p w14:paraId="4BB09CA4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61C6A" w14:textId="77777777" w:rsidR="00CB0BC7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Здатність до прогнозування результатів освітнього процесу 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CEA5F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280C8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74DACD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FAC2D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1З1.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Прогностичні методи планування освітнього процесу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0855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D779DF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6B4D1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79F0A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1У1.  Формулювати цілі освітнього процесу на основі прогностичних методів планування</w:t>
            </w:r>
          </w:p>
        </w:tc>
      </w:tr>
      <w:tr w:rsidR="00CB0BC7" w:rsidRPr="00176647" w14:paraId="122E9E62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230F9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D7581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1C6C7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2. Здатність до планування освітнього процесу</w:t>
            </w:r>
          </w:p>
          <w:p w14:paraId="7063B64D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5AB66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2З1. Види та етапи  планування освітнього процесу</w:t>
            </w:r>
          </w:p>
          <w:p w14:paraId="3D9D329C" w14:textId="77777777" w:rsidR="00CB0BC7" w:rsidRPr="00176647" w:rsidRDefault="00BD5B4E" w:rsidP="00CB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2З2. Модельні навчальні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програми 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як основа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розроблення власних навчальних програм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B5A3F" w14:textId="77777777" w:rsidR="00CB0BC7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2У1.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Здійснювати планування освітнього процесу залежно від мети,  індивідуальних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особливостей учнів, особливостей 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діяльності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закладу освіти</w:t>
            </w:r>
          </w:p>
          <w:p w14:paraId="12B1F8FB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2У2. Планувати навчальні заняття на основі модельних навчальних програм</w:t>
            </w:r>
          </w:p>
          <w:p w14:paraId="50A983B5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Г1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2У3. Розробляти власні навчальні програми на основі модельних навчальних програм</w:t>
            </w:r>
          </w:p>
        </w:tc>
      </w:tr>
      <w:tr w:rsidR="00CB0BC7" w:rsidRPr="00176647" w14:paraId="4FCE7014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ED119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8681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E73E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Організаційна компетентність</w:t>
            </w:r>
          </w:p>
          <w:p w14:paraId="17204EB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1. Здатність до організації процесу</w:t>
            </w:r>
            <w:r w:rsidR="00670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навчання, виховання та розвитку учнів</w:t>
            </w:r>
          </w:p>
          <w:p w14:paraId="4D77888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CC38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A53BB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6F11ED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1З1. Нормативні вимоги до організації освітнього процесу</w:t>
            </w:r>
          </w:p>
          <w:p w14:paraId="7B38265E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4DA50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  <w:p w14:paraId="04D7F3C7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  <w:p w14:paraId="6BAFBC0F" w14:textId="77777777" w:rsidR="00CB0BC7" w:rsidRPr="00176647" w:rsidRDefault="00BD5B4E" w:rsidP="00BD25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1У1.  Організовувати освітній процес, враховуючи вікові особливості учнів та нормативні вимоги</w:t>
            </w:r>
          </w:p>
        </w:tc>
      </w:tr>
      <w:tr w:rsidR="00CB0BC7" w:rsidRPr="00176647" w14:paraId="4D52A7C2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E8702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E261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88D22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Здатність до організації різних форм навчальної і пізнавальної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діяльності учнів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B3B86" w14:textId="77777777" w:rsidR="00CB0BC7" w:rsidRPr="00176647" w:rsidRDefault="00BD2546" w:rsidP="00BD25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Г2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2З1.  Форми організації освітнього процесу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навчальної та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пізнавальної діяльності учнів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76C4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2У1. Організовувати навчальні заняття різних типів, позаурочні й позашкільні заняття та заходи</w:t>
            </w:r>
          </w:p>
          <w:p w14:paraId="3311CF83" w14:textId="77777777" w:rsidR="00CB0BC7" w:rsidRPr="00176647" w:rsidRDefault="00BD5B4E" w:rsidP="00BD25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Г2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2У2. Застосовувати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 xml:space="preserve">індивідуальну, групову, парну і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колективну форми організації навчання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з використанням інформаційно-комунікаційних і цифрових технологій </w:t>
            </w:r>
          </w:p>
        </w:tc>
      </w:tr>
      <w:tr w:rsidR="00CB0BC7" w:rsidRPr="00176647" w14:paraId="7C246C06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AAF24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DE6F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2B1B4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Оцінювальна компетентність</w:t>
            </w:r>
          </w:p>
          <w:p w14:paraId="0BD818AA" w14:textId="77777777" w:rsidR="00CB0BC7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Здатність до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здійснення оцінювання 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результатів навчання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</w:p>
          <w:p w14:paraId="7C36F62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8EA33D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9504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  <w:p w14:paraId="5029639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  <w:p w14:paraId="5EDEBA39" w14:textId="77777777" w:rsidR="00CB0BC7" w:rsidRPr="00CB66C1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1З1.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Види оцінювання 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результатів навчання учнів 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(формувальне, поточне, підсумкове</w:t>
            </w:r>
            <w:r w:rsidR="00BD2546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тощо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</w:t>
            </w:r>
          </w:p>
          <w:p w14:paraId="219B0E27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Г3</w:t>
            </w:r>
            <w:r w:rsidR="00CB0BC7" w:rsidRPr="00CB66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1З2. Методики здійснення формувального, поточного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 підсумкового оцінювань</w:t>
            </w:r>
          </w:p>
          <w:p w14:paraId="547AA1CB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DC85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1C1C34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72EC4E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1У1.  Застосовувати різні прийоми формувального, поточного і підсумкового оцінювань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 досягнень учнів</w:t>
            </w:r>
          </w:p>
          <w:p w14:paraId="7BE03803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1У2.</w:t>
            </w:r>
          </w:p>
          <w:p w14:paraId="63D1B676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Дотримуватись встановлених або розроблених спільно з учнями критеріїв під час здійснення оцінювання</w:t>
            </w:r>
          </w:p>
          <w:p w14:paraId="7F51B1F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Г3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1У3. Розвивати в учнів у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міння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самооцінювання та</w:t>
            </w:r>
            <w:r w:rsidR="00CB0BC7"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самомотивації</w:t>
            </w:r>
          </w:p>
        </w:tc>
      </w:tr>
      <w:tr w:rsidR="000D035B" w:rsidRPr="00176647" w14:paraId="434F111E" w14:textId="77777777" w:rsidTr="00176647">
        <w:trPr>
          <w:trHeight w:val="20"/>
        </w:trPr>
        <w:tc>
          <w:tcPr>
            <w:tcW w:w="2411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11D97" w14:textId="77777777" w:rsidR="000D035B" w:rsidRPr="000C42CF" w:rsidRDefault="000C42CF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2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0D035B" w:rsidRPr="000C42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Безперервний професійний розвиток</w:t>
            </w:r>
          </w:p>
        </w:tc>
        <w:tc>
          <w:tcPr>
            <w:tcW w:w="2126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8E39F" w14:textId="77777777" w:rsidR="000D035B" w:rsidRPr="00176647" w:rsidRDefault="000D035B" w:rsidP="00BD25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Персональний комп'ютер, інші засоби оргтехніки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підручники, навчальні та методичні посібники, 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вказівки, рекомендації в паперовій та електронній формах, засоби наочності</w:t>
            </w:r>
            <w:r w:rsidR="00BD2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педагогічні програмні засоби</w:t>
            </w:r>
            <w:r w:rsidRPr="00176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он-лайн ресурси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14CAF" w14:textId="77777777" w:rsidR="000D035B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Д1</w:t>
            </w:r>
            <w:r w:rsidR="000D035B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Інноваційна компетентність</w:t>
            </w:r>
          </w:p>
          <w:p w14:paraId="5097D494" w14:textId="77777777" w:rsidR="000D035B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0D035B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1. Здатність до застосування наукових методів пізнання в освітньому процесі</w:t>
            </w:r>
          </w:p>
          <w:p w14:paraId="6BC3071B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F492BE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AE4748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18133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F67EE2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6E7985" w14:textId="77777777" w:rsidR="000D035B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0D035B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1З1. Наукові методи, рівні та форми пізнання</w:t>
            </w:r>
          </w:p>
          <w:p w14:paraId="6B38BFDA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24F48B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67D7E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93480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EFD14A" w14:textId="77777777" w:rsidR="000D035B" w:rsidRPr="00176647" w:rsidRDefault="000D035B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3CE5F8" w14:textId="77777777" w:rsidR="000D035B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0D035B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1У1. Застосовувати наукові методи пізнання, спостерігати, аналізувати, формулювати гіпотези, збирати дані, проводити експерименти, аналізувати й тлумачити  </w:t>
            </w:r>
            <w:r w:rsidR="000D035B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результати, створювати моделі та визначати  їхню дієвість </w:t>
            </w:r>
          </w:p>
        </w:tc>
      </w:tr>
      <w:tr w:rsidR="00CB0BC7" w:rsidRPr="00176647" w14:paraId="5CF41B54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08450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0D7C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33B59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Здатність до використання освітніх  інновацій у професійній діяльності </w:t>
            </w:r>
          </w:p>
          <w:p w14:paraId="0F588C98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64CBA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2З1. Освітні інновації, їхні характеристики</w:t>
            </w:r>
          </w:p>
          <w:p w14:paraId="198A6D8A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2З2. Особливості застосування освітніх інновацій в  стандартних і  нестандартних ситуаціях</w:t>
            </w:r>
          </w:p>
          <w:p w14:paraId="6E99052C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2З3. Методики оцінювання інноваційної педагогічної діяльності</w:t>
            </w:r>
          </w:p>
          <w:p w14:paraId="7F68521B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2D004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2У1. Аналізувати інформацію щодо освітніх інновацій, умов їхнього впровадження</w:t>
            </w:r>
          </w:p>
          <w:p w14:paraId="32930D2F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2У2. Інтегрувати інновації в особисту методичну систему, адаптувати їх до різних умов освітнього процесу та сучасних вимог педагогічної професії з урахуванням особливостей закладу освіти, учнівського колективу </w:t>
            </w:r>
          </w:p>
          <w:p w14:paraId="4E6D94D9" w14:textId="77777777" w:rsidR="00CB0BC7" w:rsidRPr="00176647" w:rsidRDefault="00BD5B4E" w:rsidP="001326C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2У3.  Оцінювати результативність застосування освітніх інновацій та кор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гувати власну інноваційну педагогічну діяльність</w:t>
            </w:r>
          </w:p>
        </w:tc>
      </w:tr>
      <w:tr w:rsidR="00CB0BC7" w:rsidRPr="00176647" w14:paraId="4EBC9EB0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93ED5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C38A4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59517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Здатність до навчання впродовж життя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855EF4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1. Здатність до визначення умов і ресурсів  професійного розвитку  впродовж життя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8C16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1409BE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6A9E70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F11BA6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1З1. Особливості організації професійного розвитку педагогічних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працівників (інтернатури, курсів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ідвищення кваліфікації, тренінгів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супервізії, інтервізії тощо)</w:t>
            </w:r>
          </w:p>
          <w:p w14:paraId="16291C26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1З2.</w:t>
            </w:r>
          </w:p>
          <w:p w14:paraId="422994B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професійного розвитку педагогічних працівників</w:t>
            </w:r>
          </w:p>
          <w:p w14:paraId="503B82E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1З3.</w:t>
            </w:r>
          </w:p>
          <w:p w14:paraId="1618CD61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Напрями діяльності професійних спільнот та асоціацій педагогічних працівників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BBB5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9E957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D85A5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F3F61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1У1. Аналізувати можливості професійного розвитку   з урахуванням умов педагогічної діяльності, індивідуальних запитів та потреб </w:t>
            </w:r>
          </w:p>
          <w:p w14:paraId="43FF62C6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1У2.  Порівнювати  освітні пропозиції   відповідно до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визначених критеріїв та показників</w:t>
            </w:r>
          </w:p>
          <w:p w14:paraId="377D2D68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1У3. Визначати оптимальні  зміст та форми  професійного розвитку, критерії результативності  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власного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</w:p>
          <w:p w14:paraId="5843C2B3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1У4. Планувати професійний розвиток для досягнення його стратегічних і оперативних цілей</w:t>
            </w:r>
          </w:p>
          <w:p w14:paraId="3A9137A7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1У5. Визначати  ефективні форми взаємодії з професійними спільнотами та асоціаціями педагогічних працівників</w:t>
            </w:r>
          </w:p>
          <w:p w14:paraId="7010C759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1У6. Активно долучатися до діяльності професійних спільнот та асоціацій педагогічних працівників</w:t>
            </w:r>
          </w:p>
        </w:tc>
      </w:tr>
      <w:tr w:rsidR="00CB0BC7" w:rsidRPr="00176647" w14:paraId="168532E5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09B6F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7AE77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CED76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Здатність до супроводу та підтримки педагогічних працівників (наставництво,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супервізія, інтервізія тощо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EA6BB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2З1. Особливості організації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професійної підтримки та допомоги педагогічним працівникам (наставництво,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супервізія, інтервізія тощо)</w:t>
            </w:r>
          </w:p>
          <w:p w14:paraId="242F05C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AFCDBA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183C9B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7DE8432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E82184D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FEB2D4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C348E1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73C53B5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06445E9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1DAB87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459C4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2У1.  Застосовувати  методики визначення професійних потреб педагогічного працівника, 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визнасення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форм і ресурсів його професійного розвитку  </w:t>
            </w:r>
          </w:p>
          <w:p w14:paraId="4954A39F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2У2. Надавати методичну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допомогу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педагогічним працівникам в управлінні освітнім процесом, набутті (вдосконаленні) ними педагогічної майстерності,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самооцінюванні професійної діяльності</w:t>
            </w:r>
          </w:p>
          <w:p w14:paraId="4F15E87F" w14:textId="77777777" w:rsidR="00CB0BC7" w:rsidRPr="00176647" w:rsidRDefault="00BD5B4E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Д2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2У3. Взаємодіяти з педагогічними працівниками на засадах партнерства та підтримки   </w:t>
            </w:r>
          </w:p>
        </w:tc>
      </w:tr>
      <w:tr w:rsidR="00CB0BC7" w:rsidRPr="00176647" w14:paraId="38792BA2" w14:textId="77777777" w:rsidTr="00176647">
        <w:trPr>
          <w:trHeight w:val="20"/>
        </w:trPr>
        <w:tc>
          <w:tcPr>
            <w:tcW w:w="241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E3E1B" w14:textId="77777777" w:rsidR="00CB0BC7" w:rsidRPr="00176647" w:rsidRDefault="00CB0BC7" w:rsidP="000C42CF">
            <w:pPr>
              <w:shd w:val="clear" w:color="auto" w:fill="D9E2F3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14D27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9A59D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Рефлексивна компетентність</w:t>
            </w:r>
          </w:p>
          <w:p w14:paraId="57F346B5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Здатність до моніторингу педагогічної діяльності та визначення індивідуальних професійних потреб </w:t>
            </w:r>
          </w:p>
          <w:p w14:paraId="2AEC8351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6940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A26C4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44DEC98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C7A5052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1З1. Моніторингові дослідження професійної діяльності педагогічних працівників, їхня структура та етапи проведення </w:t>
            </w:r>
          </w:p>
          <w:p w14:paraId="5B68301B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1З2. Загальні і професійні компетентності педагогічних працівників</w:t>
            </w:r>
          </w:p>
          <w:p w14:paraId="470A5F3D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1З3. Вимоги до професійної діяльності педагогічних працівників з урахуванням </w:t>
            </w:r>
          </w:p>
          <w:p w14:paraId="73F4826C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змін в освітній політиці, стандартах освіти</w:t>
            </w:r>
          </w:p>
          <w:p w14:paraId="063C4C38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1З4. Особливості діяльності закладу освіти, учнівського колективу, інші локальні особливості</w:t>
            </w:r>
          </w:p>
        </w:tc>
        <w:tc>
          <w:tcPr>
            <w:tcW w:w="4070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4B1DF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0689453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70F059A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1У1.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 моніторинг власної педагогічної діяльності відповідно до визначених критеріїв оцінювання</w:t>
            </w:r>
          </w:p>
          <w:p w14:paraId="5656A96E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1У2. Визначати  відповідність</w:t>
            </w:r>
            <w:r w:rsidR="001326C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власних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загальних і професійних компетентностей чинним вимогам  </w:t>
            </w:r>
          </w:p>
          <w:p w14:paraId="55AEBB8C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1У3. Здійснювати моніторинг освітніх запитів і потреб</w:t>
            </w:r>
          </w:p>
          <w:p w14:paraId="2B5DDADA" w14:textId="77777777" w:rsidR="00CB0BC7" w:rsidRPr="00176647" w:rsidRDefault="00CB0BC7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у розвитку </w:t>
            </w:r>
            <w:r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професійної майстерності педагогічних працівників</w:t>
            </w:r>
          </w:p>
          <w:p w14:paraId="4AA1B3BD" w14:textId="77777777" w:rsidR="00CB0BC7" w:rsidRPr="00176647" w:rsidRDefault="001F0646" w:rsidP="000C42C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Д3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1У4. Враховувати  зміни в системі освіти, її законодавчому забезпеченні, в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діяльності закладу освіти, учнівського колективу тощо </w:t>
            </w:r>
            <w:r w:rsidR="00CB0BC7" w:rsidRPr="00176647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плануванні професійного розвитку</w:t>
            </w:r>
          </w:p>
        </w:tc>
      </w:tr>
    </w:tbl>
    <w:p w14:paraId="1B8BB4C1" w14:textId="77777777" w:rsidR="002F055D" w:rsidRDefault="002F055D" w:rsidP="00D06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9A20DDA" w14:textId="77777777" w:rsidR="0073242F" w:rsidRDefault="007324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38FA57CF" w14:textId="77777777" w:rsidR="0073242F" w:rsidRDefault="0073242F" w:rsidP="00D06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73242F" w:rsidSect="0073242F">
          <w:pgSz w:w="16838" w:h="11906" w:orient="landscape"/>
          <w:pgMar w:top="1134" w:right="709" w:bottom="709" w:left="1134" w:header="709" w:footer="709" w:gutter="0"/>
          <w:cols w:space="708"/>
          <w:docGrid w:linePitch="360"/>
        </w:sectPr>
      </w:pPr>
    </w:p>
    <w:p w14:paraId="77078473" w14:textId="77777777" w:rsidR="006F43BC" w:rsidRPr="00FA2E31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sz w:val="28"/>
          <w:szCs w:val="28"/>
        </w:rPr>
      </w:pPr>
      <w:r w:rsidRPr="00FA2E31">
        <w:rPr>
          <w:rStyle w:val="rvts9"/>
          <w:rFonts w:eastAsia="Calibri"/>
          <w:b/>
          <w:bCs/>
          <w:sz w:val="28"/>
          <w:szCs w:val="28"/>
        </w:rPr>
        <w:lastRenderedPageBreak/>
        <w:t xml:space="preserve">7. Професійні компетентності педагогічних працівників відповідно до кваліфікаційних категорій </w:t>
      </w:r>
    </w:p>
    <w:p w14:paraId="76713153" w14:textId="77777777" w:rsidR="00FA2E31" w:rsidRPr="001243AF" w:rsidRDefault="00FA2E31" w:rsidP="00FA2E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32" w:type="dxa"/>
        <w:tblLayout w:type="fixed"/>
        <w:tblLook w:val="04A0" w:firstRow="1" w:lastRow="0" w:firstColumn="1" w:lastColumn="0" w:noHBand="0" w:noVBand="1"/>
      </w:tblPr>
      <w:tblGrid>
        <w:gridCol w:w="2660"/>
        <w:gridCol w:w="2864"/>
        <w:gridCol w:w="3118"/>
        <w:gridCol w:w="2835"/>
        <w:gridCol w:w="3119"/>
        <w:gridCol w:w="36"/>
      </w:tblGrid>
      <w:tr w:rsidR="00FA2E31" w:rsidRPr="006066D3" w14:paraId="1F0C9505" w14:textId="77777777" w:rsidTr="006066D3">
        <w:trPr>
          <w:gridAfter w:val="1"/>
          <w:wAfter w:w="36" w:type="dxa"/>
          <w:tblHeader/>
        </w:trPr>
        <w:tc>
          <w:tcPr>
            <w:tcW w:w="2660" w:type="dxa"/>
          </w:tcPr>
          <w:p w14:paraId="6F7E3F9A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Професійна компетентність</w:t>
            </w:r>
          </w:p>
        </w:tc>
        <w:tc>
          <w:tcPr>
            <w:tcW w:w="2864" w:type="dxa"/>
          </w:tcPr>
          <w:p w14:paraId="595AD9ED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Спеціаліст</w:t>
            </w:r>
          </w:p>
        </w:tc>
        <w:tc>
          <w:tcPr>
            <w:tcW w:w="3118" w:type="dxa"/>
          </w:tcPr>
          <w:p w14:paraId="0D6730FE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ІІ категорія</w:t>
            </w:r>
          </w:p>
        </w:tc>
        <w:tc>
          <w:tcPr>
            <w:tcW w:w="2835" w:type="dxa"/>
          </w:tcPr>
          <w:p w14:paraId="4ACF3639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І категорія</w:t>
            </w:r>
          </w:p>
        </w:tc>
        <w:tc>
          <w:tcPr>
            <w:tcW w:w="3119" w:type="dxa"/>
          </w:tcPr>
          <w:p w14:paraId="0A5FFA28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Вища категорія</w:t>
            </w:r>
          </w:p>
        </w:tc>
      </w:tr>
      <w:tr w:rsidR="00FA2E31" w:rsidRPr="006066D3" w14:paraId="246A7FA1" w14:textId="77777777" w:rsidTr="006066D3">
        <w:trPr>
          <w:gridAfter w:val="1"/>
          <w:wAfter w:w="36" w:type="dxa"/>
        </w:trPr>
        <w:tc>
          <w:tcPr>
            <w:tcW w:w="2660" w:type="dxa"/>
            <w:vMerge w:val="restart"/>
          </w:tcPr>
          <w:p w14:paraId="40BD950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А1. Мовно-комунікативна компетентність</w:t>
            </w:r>
          </w:p>
          <w:p w14:paraId="440B91A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А11 Здатність до спілкування державною мовою</w:t>
            </w:r>
          </w:p>
          <w:p w14:paraId="0ADE7DAC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А12.Здатність до спілкування іноземною мовою (за потреби)</w:t>
            </w:r>
          </w:p>
          <w:p w14:paraId="1487DB18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А13 Здатність розвивати мовно-комунікативну компетентність в учнів</w:t>
            </w:r>
          </w:p>
        </w:tc>
        <w:tc>
          <w:tcPr>
            <w:tcW w:w="2864" w:type="dxa"/>
          </w:tcPr>
          <w:p w14:paraId="3AECF69E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Здійснює професійну усну та письмову комунікацію, правильно вживаючи значення термінів</w:t>
            </w:r>
          </w:p>
          <w:p w14:paraId="2FBDEF8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9F51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Навчає доступною для учнів мовою.</w:t>
            </w:r>
          </w:p>
          <w:p w14:paraId="415D3DCA" w14:textId="77777777" w:rsidR="00FA2E31" w:rsidRPr="006066D3" w:rsidRDefault="00FA2E31" w:rsidP="00FA2E3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Слугує зразком для учнів у правильності зв’язного мовлення та письмовому оформленні завдань. </w:t>
            </w:r>
          </w:p>
          <w:p w14:paraId="3118499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B420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Вичерпно, чітко та правильно відповідає на запитання учнів про різні аспекти навчального матеріалу</w:t>
            </w:r>
          </w:p>
        </w:tc>
        <w:tc>
          <w:tcPr>
            <w:tcW w:w="3118" w:type="dxa"/>
          </w:tcPr>
          <w:p w14:paraId="0FB1C8AA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Комунікує у професійному колі на професійні теми</w:t>
            </w:r>
          </w:p>
          <w:p w14:paraId="326BD05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2558D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Застосовує прийоми збагачення усного й писемного мовлення учнів, відповідно до конкретної теми чи певного мовного рівня</w:t>
            </w:r>
          </w:p>
          <w:p w14:paraId="4CCF621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F2E89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1D9B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9970A3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82D11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Вільно спілкується на професійну тематику, використовуючи сучасну термінологію та систему понять</w:t>
            </w:r>
          </w:p>
          <w:p w14:paraId="6E9B475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C264C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Майстерно використовує мовні засоби для пояснення учням матеріалу, постановки проблемних питань, відповідей на питання</w:t>
            </w:r>
          </w:p>
          <w:p w14:paraId="2B26283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1DAC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093473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Має власний стиль усної та письмової комунікації, який застосовує у спілкуванні з колегами та учнями</w:t>
            </w:r>
          </w:p>
          <w:p w14:paraId="2D1E9AC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4DA28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Застосовує мову та мовні засоби як інструмент мотивації та натхнення учнів до пізнання </w:t>
            </w:r>
          </w:p>
          <w:p w14:paraId="42D1D3EF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C5E25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452D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B9C36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498B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44B5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1" w:rsidRPr="006066D3" w14:paraId="55297BA1" w14:textId="77777777" w:rsidTr="006066D3">
        <w:tc>
          <w:tcPr>
            <w:tcW w:w="2660" w:type="dxa"/>
            <w:vMerge/>
          </w:tcPr>
          <w:p w14:paraId="24AEFA43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2" w:type="dxa"/>
            <w:gridSpan w:val="5"/>
          </w:tcPr>
          <w:p w14:paraId="67C3ADB6" w14:textId="77777777" w:rsidR="00FA2E31" w:rsidRPr="006066D3" w:rsidRDefault="00FA2E31" w:rsidP="00FA2E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i/>
                <w:sz w:val="28"/>
                <w:szCs w:val="28"/>
              </w:rPr>
              <w:t>Учитель, який не викладає іноземну мову</w:t>
            </w:r>
          </w:p>
          <w:p w14:paraId="58EC02F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Розуміє одну з іноземних мов, за потреби підтримує діалог, відповідає на запитання в простих комунікаційних ситуаціях</w:t>
            </w:r>
          </w:p>
          <w:p w14:paraId="713BCF58" w14:textId="77777777" w:rsidR="00FA2E31" w:rsidRPr="006066D3" w:rsidRDefault="00FA2E31" w:rsidP="00FA2E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E8E5397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іноземної мови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має рівень B2/C1 відповідно до Загальноєвропейських Рекомендацій з мовної освіти. </w:t>
            </w:r>
          </w:p>
        </w:tc>
      </w:tr>
      <w:tr w:rsidR="00FA2E31" w:rsidRPr="006066D3" w14:paraId="541E81F7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3378BD0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А2.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Предметна компетентність</w:t>
            </w:r>
          </w:p>
          <w:p w14:paraId="39F8CB2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974D13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А21. Здатність до використання предметних знань в освітньому процесі</w:t>
            </w:r>
          </w:p>
          <w:p w14:paraId="7F748F9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А22. Здатність до інтеграції предметних знань з різних освітніх галузей</w:t>
            </w:r>
          </w:p>
          <w:p w14:paraId="35B49A5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А23. Здатність до добору й застосування доцільних форм, методів, технологій </w:t>
            </w:r>
          </w:p>
          <w:p w14:paraId="6C91245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та засобів навчання</w:t>
            </w:r>
          </w:p>
        </w:tc>
        <w:tc>
          <w:tcPr>
            <w:tcW w:w="2864" w:type="dxa"/>
          </w:tcPr>
          <w:p w14:paraId="172AF9D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Творчо добирає навчальний матеріал і термінологію відповідно до вимог Державного стандарту, рівня знань і умінь учнів та типу уроку</w:t>
            </w:r>
          </w:p>
          <w:p w14:paraId="66BE7800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E973B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Передбачає можливі проблеми, з якими учні можуть зіткнутися на уроці. </w:t>
            </w:r>
          </w:p>
          <w:p w14:paraId="2ECC763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широкий діапазон прийомів, щоб скерувати учнів на пошук відповідей на власні запитання та виправлення своїх помилок. </w:t>
            </w:r>
          </w:p>
          <w:p w14:paraId="74E1111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AC1F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Використовує міжпредметні зв’язки у викладанні навчальних предметів.</w:t>
            </w:r>
          </w:p>
          <w:p w14:paraId="29D08D6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E874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Слідкує за змінами та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новаціями з предмета та методики його викладання. </w:t>
            </w:r>
          </w:p>
          <w:p w14:paraId="4E29AD1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1A7C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Розширює власний діапазон навчальних прийомів шляхом спостереження за ходом уроків колег.</w:t>
            </w:r>
          </w:p>
        </w:tc>
        <w:tc>
          <w:tcPr>
            <w:tcW w:w="3118" w:type="dxa"/>
          </w:tcPr>
          <w:p w14:paraId="7EEDD953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Добре розуміє аспекти навчального предмета (інтегрованого курсу) </w:t>
            </w:r>
          </w:p>
          <w:p w14:paraId="05B73E2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8923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Надає точну і відповідну інформацію про основні поняття, вміння та навички. </w:t>
            </w:r>
          </w:p>
          <w:p w14:paraId="4C6E5AB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A04C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різні підходи до подачі навчального матеріалу задля допомоги учням в його опануванні та практичному застосуванні. </w:t>
            </w:r>
          </w:p>
          <w:p w14:paraId="6FB717C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BE9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різні види інтеграції під час підготовки до проведення навчальних занять</w:t>
            </w:r>
          </w:p>
          <w:p w14:paraId="4FF7F249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6BA46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Аналізує складні поняття, використовуючи довідкові матеріали, для навчання учнів розв’язуванню завдань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підвищеної складності. </w:t>
            </w:r>
          </w:p>
          <w:p w14:paraId="60F514E0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Обґрунтовує підходи до навчання, різноманітні прийоми та матеріали, які використовує.</w:t>
            </w:r>
          </w:p>
          <w:p w14:paraId="352EC28C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EA4149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Демонструє академічні знання предмета і вміння трансформувати їх в різні форми. </w:t>
            </w:r>
          </w:p>
          <w:p w14:paraId="7ED771D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773FD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Обмінюється з іншими вчителями знаннями предмета і досвідом застосування цих знань на практиці. </w:t>
            </w:r>
          </w:p>
          <w:p w14:paraId="2C6988F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Підтримує учнів у їхньому власному процесі аналізу і дослідження понять та умінь. </w:t>
            </w:r>
          </w:p>
          <w:p w14:paraId="67B7BC86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Виявляє високий рівень творчості, майстерності у наданні точної та відповідної інформації про поняття, вміння, маючи на увазі конкретні результати учіння.</w:t>
            </w:r>
          </w:p>
          <w:p w14:paraId="0EC85040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Здійснює підготовку учнів до аналізу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складних понять та умінь.</w:t>
            </w:r>
          </w:p>
          <w:p w14:paraId="35BB6C7C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вертикальну та горизонтальну інтеграції знань та видів діяльності під час викладання навчального предмету (інтегрованого курсу) з урахуванням принципу доцільності</w:t>
            </w:r>
          </w:p>
          <w:p w14:paraId="723DA497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сучасні технології у викладанні предмету (інтегрованого курсу)</w:t>
            </w:r>
          </w:p>
        </w:tc>
        <w:tc>
          <w:tcPr>
            <w:tcW w:w="3119" w:type="dxa"/>
          </w:tcPr>
          <w:p w14:paraId="41E0230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Має поглиблені знання з предмету, сформовані на основі сучасних наукових здобутків</w:t>
            </w:r>
          </w:p>
          <w:p w14:paraId="4EAB917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758BF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Консультує інших вчителів з предметних знань та їх методики викладання предмету.</w:t>
            </w:r>
          </w:p>
          <w:p w14:paraId="7A144FC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6896B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Створює умови для поглибленого вивчення навчальних предметів (інтегрованих курсів) учнями, застосовуючи сучасні методи та прийоми.</w:t>
            </w:r>
          </w:p>
          <w:p w14:paraId="4512CA2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075F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Інтегрує знання та види діяльності під час навчання для розкриття зв’язків між об’єктами та явищами, встановлення причинно-наслідкових зв’язків</w:t>
            </w:r>
          </w:p>
          <w:p w14:paraId="2C9EBE5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93977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Моделює навчальні програми навчального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предмету (інтегрованого курсу) з урахуванням власної методичної системи</w:t>
            </w:r>
          </w:p>
        </w:tc>
      </w:tr>
      <w:tr w:rsidR="00FA2E31" w:rsidRPr="006066D3" w14:paraId="0B4546ED" w14:textId="77777777" w:rsidTr="006066D3">
        <w:trPr>
          <w:gridAfter w:val="1"/>
          <w:wAfter w:w="36" w:type="dxa"/>
          <w:trHeight w:val="8779"/>
        </w:trPr>
        <w:tc>
          <w:tcPr>
            <w:tcW w:w="2660" w:type="dxa"/>
          </w:tcPr>
          <w:p w14:paraId="316CC49C" w14:textId="77777777" w:rsidR="00FA2E31" w:rsidRPr="00B4415E" w:rsidRDefault="00FA2E31" w:rsidP="00FA2E31">
            <w:pP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B4415E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lastRenderedPageBreak/>
              <w:t>А3.Інформаційно-цифрова компетентність</w:t>
            </w:r>
          </w:p>
          <w:p w14:paraId="34BF7362" w14:textId="77777777" w:rsidR="00FA2E31" w:rsidRPr="00B4415E" w:rsidRDefault="00FA2E31" w:rsidP="00FA2E31">
            <w:pP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  <w:p w14:paraId="2FBA40DB" w14:textId="77777777" w:rsidR="00FA2E31" w:rsidRPr="00B4415E" w:rsidRDefault="00FA2E31" w:rsidP="00FA2E31">
            <w:pP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B4415E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А31. Здатність орієнтуватися в інформаційному просторі, здійснювати пошук і критично оцінювати інформацію,  оперувати нею у професійній діяльності</w:t>
            </w:r>
          </w:p>
          <w:p w14:paraId="1756EBA0" w14:textId="77777777" w:rsidR="00FA2E31" w:rsidRPr="00B4415E" w:rsidRDefault="00FA2E31" w:rsidP="00FA2E31">
            <w:pP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B4415E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А32. Здатність до використання відкритих ресурсів, інформаційно-комунікаційних та цифрових технологій в освітньому процесі</w:t>
            </w:r>
          </w:p>
          <w:p w14:paraId="7C9A1956" w14:textId="77777777" w:rsidR="006066D3" w:rsidRPr="00B4415E" w:rsidRDefault="00FA2E31" w:rsidP="00FA2E31">
            <w:pP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B4415E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А33. Здатність до формування в учнів позитивного ставлення до інформаційно-комунікаційних та цифрових технологій та відповідального їх використання</w:t>
            </w:r>
          </w:p>
        </w:tc>
        <w:tc>
          <w:tcPr>
            <w:tcW w:w="2864" w:type="dxa"/>
          </w:tcPr>
          <w:p w14:paraId="3ECAEBA2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9BE7534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6AA30D13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C399328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Використовує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цифрові технології для викладання та взаємодії з учнями, у тому числі, в умовах дистанційного навчання </w:t>
            </w:r>
          </w:p>
          <w:p w14:paraId="17CF25AC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0E4FD8C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Створює та змінює ресурси за допомогою 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базових інструментів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та стратегій</w:t>
            </w:r>
          </w:p>
          <w:p w14:paraId="6BDF90F7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7AC93AE8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Заохочує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учнів використовувати цифрові технології для самоосвіти та навчальної взаємодії</w:t>
            </w:r>
          </w:p>
        </w:tc>
        <w:tc>
          <w:tcPr>
            <w:tcW w:w="3118" w:type="dxa"/>
          </w:tcPr>
          <w:p w14:paraId="14E5C04F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D0F4B13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EBFF077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478F9E6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Змістовно інтегрує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доступні цифрові технології у процес викладання</w:t>
            </w:r>
          </w:p>
          <w:p w14:paraId="301798EA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45210DE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5DCF8B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Використовує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цифрові технології при розробці інструментів саморегуляції різних видів навчальної діяльності учнів</w:t>
            </w:r>
          </w:p>
          <w:p w14:paraId="48EFD87E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51412D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C3E284D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79CDA5A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7719A5F" w14:textId="77777777" w:rsidR="00FA2E31" w:rsidRPr="006066D3" w:rsidRDefault="00FA2E31" w:rsidP="00FA2E31">
            <w:pPr>
              <w:ind w:left="-112" w:right="-10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Використовує цифрові технології для 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вдосконалення педагогічних стратегій, для здійснення моніторингу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та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управління навчально-пізнавальною діяльністю учнів</w:t>
            </w:r>
          </w:p>
          <w:p w14:paraId="2C3BE2AA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1073576C" w14:textId="77777777" w:rsidR="00FA2E31" w:rsidRPr="006066D3" w:rsidRDefault="00FA2E31" w:rsidP="00FA2E31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Використовує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цифрові середовища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підтримки різних видів навчальної діяльності учнів</w:t>
            </w:r>
          </w:p>
        </w:tc>
        <w:tc>
          <w:tcPr>
            <w:tcW w:w="3119" w:type="dxa"/>
          </w:tcPr>
          <w:p w14:paraId="33ED7E8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391C1F5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6EC2B9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2D50526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Організує, здійснює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моніторинг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гнучку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адаптацію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цифрових технологій для вдосконалення педагогічних стратегій</w:t>
            </w:r>
          </w:p>
          <w:p w14:paraId="7D756B57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A3DE78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Створює та змінює ресурси відповідно до 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навчального контексту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використовуючи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цифрові  стратегії</w:t>
            </w:r>
          </w:p>
          <w:p w14:paraId="559A70CB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20E5F55D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Критично оцінює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цифрові стратегії, що використовуються для організації саморегульованого навчання учнів</w:t>
            </w:r>
          </w:p>
          <w:p w14:paraId="3102AD8E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EC8DFFA" w14:textId="77777777" w:rsidR="00FA2E31" w:rsidRPr="006066D3" w:rsidRDefault="00FA2E31" w:rsidP="00FA2E31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Використовує цифрові середовища для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спільного творення знань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учнями та </w:t>
            </w:r>
            <w:r w:rsidRPr="006066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взаємного оцінювання</w:t>
            </w:r>
          </w:p>
        </w:tc>
      </w:tr>
      <w:tr w:rsidR="00FA2E31" w:rsidRPr="006066D3" w14:paraId="0A32BFE8" w14:textId="77777777" w:rsidTr="006066D3">
        <w:trPr>
          <w:gridAfter w:val="1"/>
          <w:wAfter w:w="36" w:type="dxa"/>
          <w:trHeight w:val="1123"/>
        </w:trPr>
        <w:tc>
          <w:tcPr>
            <w:tcW w:w="2660" w:type="dxa"/>
          </w:tcPr>
          <w:p w14:paraId="7BBEA20C" w14:textId="77777777" w:rsidR="00FA2E31" w:rsidRPr="006066D3" w:rsidRDefault="00FA2E31" w:rsidP="00FA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Б1. Психологічна компетентність</w:t>
            </w:r>
          </w:p>
          <w:p w14:paraId="5B5BB02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Б12. Здатність розпізнавати і враховувати в освітньому процесі вікові особливості учнів.</w:t>
            </w:r>
          </w:p>
          <w:p w14:paraId="6781A38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6A75C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636804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Б13. Здатність розпізнавати і враховувати в освітньому процесі індивідуальні особливості учнів.</w:t>
            </w:r>
          </w:p>
          <w:p w14:paraId="03E339C6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2C1395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Б14. Здатність використовувати стратегії роботи, які сприяють розвитку позитивної самооцінки дітей, розвитку їх «я»-ідентичності</w:t>
            </w:r>
          </w:p>
          <w:p w14:paraId="18F80CE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12CDB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Б15.Здатність до формування мотивації та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організації пізнавальної діяльності учнів.</w:t>
            </w:r>
          </w:p>
          <w:p w14:paraId="0F6B6F6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9D8E9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Б16.Здатність до формування спільноти учнів, у якій кожна дитина відчуває себе її частиною.</w:t>
            </w:r>
          </w:p>
        </w:tc>
        <w:tc>
          <w:tcPr>
            <w:tcW w:w="2864" w:type="dxa"/>
          </w:tcPr>
          <w:p w14:paraId="6275392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Розпізнає індивідуальні особливості учнів (навчальні стилі, типи темпераменту, особливості розвитку тощо) та враховує їх при плануванні освітнього процесу.</w:t>
            </w:r>
          </w:p>
          <w:p w14:paraId="461FAE9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879D3FC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Використовує стратегії роботи, які сприяють розвитку позитивної самооцінки дітей.</w:t>
            </w:r>
          </w:p>
          <w:p w14:paraId="04C6516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72E852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Планує освітній процес (методи роботи, навчальні матеріали і навчальні завдання) для розвитку пізнавальної діяльності учнів.</w:t>
            </w:r>
          </w:p>
          <w:p w14:paraId="5EB64E9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2F16CD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Підтримує взаємодію між учнями для сприяння їх соціальному розвитку, розвитку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навичок взаємопідтримки</w:t>
            </w:r>
          </w:p>
        </w:tc>
        <w:tc>
          <w:tcPr>
            <w:tcW w:w="3118" w:type="dxa"/>
          </w:tcPr>
          <w:p w14:paraId="52E85ABA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Використовує індивідуальний підхід у роботі з учнями.</w:t>
            </w:r>
          </w:p>
          <w:p w14:paraId="36ED726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9C0CA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Визначає прояви завищеної чи заниженої самооцінки учнів з метою її коригування.</w:t>
            </w:r>
          </w:p>
          <w:p w14:paraId="7E75DF25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E7F83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Застосовує стратегії роботи, які сприяють розвитку пізнавальної діяльності учнів.</w:t>
            </w:r>
          </w:p>
          <w:p w14:paraId="606E7BC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0AF63" w14:textId="77777777" w:rsidR="00FA2E31" w:rsidRPr="006066D3" w:rsidRDefault="00FA2E31" w:rsidP="00FA2E3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Використовує різні стратегії роботи, які спонукають учнів до взаємодії між собою (створення спільних правил класу, кооперативне навчання)</w:t>
            </w:r>
          </w:p>
        </w:tc>
        <w:tc>
          <w:tcPr>
            <w:tcW w:w="2835" w:type="dxa"/>
          </w:tcPr>
          <w:p w14:paraId="0EA50DC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Здійснює диференційоване викладання для забезпечення індивідуальних особливостей учнів.</w:t>
            </w:r>
          </w:p>
          <w:p w14:paraId="6D0D8611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Створює умови для формування позитивної самооцінки учнів.</w:t>
            </w:r>
          </w:p>
          <w:p w14:paraId="3ADD3C07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4AA2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Створює умови для розвитку пізнавальної діяльності учнів.</w:t>
            </w:r>
          </w:p>
          <w:p w14:paraId="4F0FF98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Пропонує учням такі форми діяльності, які допомагають учням розвивати навички активного слухання, розпізнавати свої емоції та емоції інших і виражати їх відповідним чином.</w:t>
            </w:r>
          </w:p>
        </w:tc>
        <w:tc>
          <w:tcPr>
            <w:tcW w:w="3119" w:type="dxa"/>
          </w:tcPr>
          <w:p w14:paraId="32E375D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Здійснює необхідні адаптації і модифікації в освітньому процесі у роботі з дітьми з особливими освітніми потребами.</w:t>
            </w:r>
          </w:p>
          <w:p w14:paraId="5B2CD135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2D41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Консультує батьків, інших колег щодо використання стратегій роботи, які сприяють розвитку позитивної самооцінки учнів.</w:t>
            </w:r>
          </w:p>
          <w:p w14:paraId="27705206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Має розроблені та апробовані у власному педагогічному досвіді прийоми мотивації та організації пізнавальної діяльності учнів.</w:t>
            </w:r>
          </w:p>
          <w:p w14:paraId="1B0782D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Моделює демократичні цінності, спонукаючи кожного учня виражати свою думку належним чином і брати участь у прийнятті рішень</w:t>
            </w:r>
          </w:p>
        </w:tc>
      </w:tr>
      <w:tr w:rsidR="00FA2E31" w:rsidRPr="006066D3" w14:paraId="61150FF0" w14:textId="77777777" w:rsidTr="00172DA5">
        <w:trPr>
          <w:gridAfter w:val="1"/>
          <w:wAfter w:w="36" w:type="dxa"/>
          <w:trHeight w:val="1048"/>
        </w:trPr>
        <w:tc>
          <w:tcPr>
            <w:tcW w:w="2660" w:type="dxa"/>
          </w:tcPr>
          <w:p w14:paraId="57F8E64B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Б2. Емоційно-етична компетентність</w:t>
            </w:r>
          </w:p>
          <w:p w14:paraId="02A7C23C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D33C5A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Б21. Здатність усвідомлювати особисті відчуття й почуття, управляти власними емоційними станами </w:t>
            </w:r>
          </w:p>
          <w:p w14:paraId="5ABF509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8849AF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Б22. Здатність до усвідомленої, конструктивної та екологічної  взаємодії з учасниками освітнього процесу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 в локальних спільнотах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123A8A5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ADB034D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Б23. Здатність усвідомлювати та поціновувати взаємозалежність людей і систем у глобальному світі</w:t>
            </w:r>
          </w:p>
        </w:tc>
        <w:tc>
          <w:tcPr>
            <w:tcW w:w="2864" w:type="dxa"/>
          </w:tcPr>
          <w:p w14:paraId="6F1A81E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6F7631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BA1959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0F5989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Розрізняє та усвідомлює власні відчуття, почуття і емоції, виражає їх екологічно.</w:t>
            </w:r>
          </w:p>
          <w:p w14:paraId="28EB38D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2F13A9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Управляє своїми емоціями, реакціями і діями, володіє навичками  зосередження і утримування уваги,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самоусвідомленості, співпереживання собі, саморегуляції, емпатичного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слухання.</w:t>
            </w:r>
          </w:p>
          <w:p w14:paraId="5B62B26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4635F6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Використовує активності, під час яких учні структуровано й послідовно спрямовують увагу на свої внутрішні переживання, глибше особисте розуміння та засвоєння навичок.</w:t>
            </w:r>
          </w:p>
          <w:p w14:paraId="234EE20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4225F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Демонструє власну відкритість до можливих помилок та спонукає до цього учнів.</w:t>
            </w:r>
          </w:p>
          <w:p w14:paraId="18B8805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20D8E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Поважає розмаїття думок  і поглядів, приймає й поціновує інакшість.</w:t>
            </w:r>
          </w:p>
          <w:p w14:paraId="7C2F134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504601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E73A96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BF330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4952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A4F8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Усвідомлює власні емоційні стани та стани інших людей, конструктивно реагує на стрес, використовує навички позитивного розв`язання конфліктних ситуацій.</w:t>
            </w:r>
          </w:p>
          <w:p w14:paraId="1AB9085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2C555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Використовує позитивні невербальні емоційні маркери, практики ненасильницької комунікації.</w:t>
            </w:r>
          </w:p>
          <w:p w14:paraId="7ED916C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BECB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Застосовує в освітньому процесі практики усвідомлення й розуміння емоцій інших людей у контексті, практики критичного мислення, спрямовані на розуміння особистих потреб, бажань і цінностей самої людини та її оточення.</w:t>
            </w:r>
          </w:p>
          <w:p w14:paraId="20C6190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BBF45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Використовує фасилітацію замість директивного інструктажу, заохочуючи учнів самостійно думати й ставити власні запитання.</w:t>
            </w:r>
          </w:p>
          <w:p w14:paraId="479AA286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9C97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Взаємодіє з дітьми та їх сім`ями, які належать до різних соціокультурних груп, на основі принципів прийняття, поваги, недискримінації.</w:t>
            </w:r>
          </w:p>
          <w:p w14:paraId="1993C64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2B8EE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в освітньому процесі завдання та показники сталого розвитку локальних та глобальних спільнот. </w:t>
            </w:r>
          </w:p>
          <w:p w14:paraId="031520D6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97613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Розкриває потенціал для креативних та колективних рішень проблем, які впливають на місцеву громаду або все людство.</w:t>
            </w:r>
          </w:p>
          <w:p w14:paraId="0653A9EC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</w:tcPr>
          <w:p w14:paraId="52AA863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ECEB9C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7BFE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8C61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Взаємодіє з іншими, проявляючи емпатію, навички активного слухання. </w:t>
            </w:r>
          </w:p>
          <w:p w14:paraId="2F45739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164D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Підтримує хороші стосунки з оточенням, вміє інтерпретувати реакції і почуття інших, запобігати конфліктам.</w:t>
            </w:r>
          </w:p>
          <w:p w14:paraId="173764C7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1EEC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Спілкується, враховуючи культурні  й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особистісні відмінності співрозмовників, переваги і/чи обмеження окремих груп чи осіб, виявляючи розуміння й співпереживання, сприяти примиренню.</w:t>
            </w:r>
          </w:p>
          <w:p w14:paraId="07D1080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2DCAE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Використовує методики, що сприяють засвоєнню поведінки та введенню в звичку реакцій, ставлень і навичок, які сприяють особистому, суспільному та громадському благополуччю: управління власною поведінкою на особистісному рівні, навички соціалізації та здатність розуміти інших на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соціальному рівні,  залученість громадянина світу, свідомого присутності великих систем та здатного діяти всередині них добросовісно й співчутливо на системному рівні.</w:t>
            </w:r>
          </w:p>
          <w:p w14:paraId="6CCF1D3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A0EAD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Використовує навчальні стратегії та методи, які передбачають активну участь учнів у процесі засвоєння матеріалу, а не його пасивне й статичне споживання.</w:t>
            </w:r>
          </w:p>
          <w:p w14:paraId="185E6A4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F6799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методики, що формують розуміння співіснування всіх людей у контексті систем, взаємозв’язку і взаємовпливу особистості і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локальних та глобальних систем.</w:t>
            </w:r>
          </w:p>
        </w:tc>
        <w:tc>
          <w:tcPr>
            <w:tcW w:w="3119" w:type="dxa"/>
          </w:tcPr>
          <w:p w14:paraId="44D661ED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798FC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4FE3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A22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Володіє науковим підґрунтям з певних тем біології, психології та нейробіології для розуміння емоцій, загальноприйнятого наукового розуміння людей та світу, допомагає іншим розрізняти власні емоції та керувати ними.</w:t>
            </w:r>
          </w:p>
          <w:p w14:paraId="129E9D05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A7D0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Спонукає інших обговорювати важливість емоційного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інтелекту, його впливу на досягнення успіху.</w:t>
            </w:r>
          </w:p>
          <w:p w14:paraId="499BD9A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8A5A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Організовує діалог та полілог з учнями, іншими учасниками освітнього процесу і представниками громади з урахуванням соціальної природи людини, поціновуванням базових спільних людських цінностей</w:t>
            </w:r>
          </w:p>
          <w:p w14:paraId="2FF86318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E5EC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основні стратегії поведінки щодо захисту власних прав і свобод, а також щодо відстоювання прав і свобод учнів та інших учасників освітнього процесу.</w:t>
            </w:r>
          </w:p>
          <w:p w14:paraId="4786773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970E6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методики формування системного мислення, спрямовані на розуміння причин та обставин, які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породжують проблему, та пошук рішень, що базуються на співпраці, міждисциплінарності та орієнтованості на системи.</w:t>
            </w:r>
          </w:p>
          <w:p w14:paraId="758CE631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7E04F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Розробляє та використовує практики активного навчання різних видів: колективне навчання (групові проєкти, обговорення, ініційовані учнями й ученицями, спільні ігри тощо); творче вираження (мистецтво, музика, письменство, публічні дійства тощо); проєкти громадського залучення (сервісні проєкти); та екологічне навчання (безпосередня взаємодія зі світом природи, захист довкілля тощо), надає консультації з формування емоційно-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етичної компетентності.</w:t>
            </w:r>
          </w:p>
        </w:tc>
      </w:tr>
      <w:tr w:rsidR="00FA2E31" w:rsidRPr="006066D3" w14:paraId="0180FA99" w14:textId="77777777" w:rsidTr="006066D3">
        <w:trPr>
          <w:gridAfter w:val="1"/>
          <w:wAfter w:w="36" w:type="dxa"/>
          <w:trHeight w:val="830"/>
        </w:trPr>
        <w:tc>
          <w:tcPr>
            <w:tcW w:w="2660" w:type="dxa"/>
          </w:tcPr>
          <w:p w14:paraId="001150D8" w14:textId="77777777" w:rsidR="00FA2E31" w:rsidRPr="006066D3" w:rsidRDefault="00FA2E31" w:rsidP="00FA2E31">
            <w:pPr>
              <w:ind w:right="-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Б3.Компетентність педагогічного партнерства</w:t>
            </w:r>
          </w:p>
          <w:p w14:paraId="33571C1A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FDDDCA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Б31.Здатність до спілкування з колегами, батьками, іншими фахівцями з метою підтримки учнів.</w:t>
            </w:r>
          </w:p>
          <w:p w14:paraId="6D67A80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CA6ADF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Б32. Здатність до активного залучення батьків до освітнього процесу на засадах партнерства.  </w:t>
            </w:r>
          </w:p>
          <w:p w14:paraId="616D0C96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88BC3F" w14:textId="77777777" w:rsidR="00FA2E31" w:rsidRPr="009D3A44" w:rsidRDefault="009D3A44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Б33. Здатність до роботи в команді з профільними фахівцями для надання додаткової підтримки  особам з особливими </w:t>
            </w:r>
            <w:r w:rsidRPr="009D3A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освітніми потребами</w:t>
            </w:r>
            <w:r w:rsidRPr="009D3A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BAA89FD" w14:textId="77777777" w:rsidR="009D3A44" w:rsidRPr="006066D3" w:rsidRDefault="009D3A44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A44">
              <w:rPr>
                <w:rFonts w:ascii="Times New Roman" w:eastAsia="Times New Roman" w:hAnsi="Times New Roman" w:cs="Times New Roman"/>
                <w:sz w:val="28"/>
                <w:szCs w:val="28"/>
              </w:rPr>
              <w:t>Б34. Здатність до координації взаємодії з іншими учасниками освітнього процесу з метою надання додаткової підтримки учням</w:t>
            </w:r>
          </w:p>
        </w:tc>
        <w:tc>
          <w:tcPr>
            <w:tcW w:w="2864" w:type="dxa"/>
          </w:tcPr>
          <w:p w14:paraId="487C853A" w14:textId="77777777" w:rsidR="009D3A44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 </w:t>
            </w:r>
          </w:p>
          <w:p w14:paraId="6C0FE57F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E43AC3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AF2DF9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368D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 різні форми, засоби і стратегії комунікації з колегами та батьками з метою підтримки учнів в освітньому процесі.</w:t>
            </w:r>
          </w:p>
          <w:p w14:paraId="315A19EF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A1BC24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BB9483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3D1A7C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2E1065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 і враховує запити  й очікування батьків щодо освіти своїх дітей та власної участі в освітньому процесі.</w:t>
            </w:r>
          </w:p>
          <w:p w14:paraId="2337A43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A3D4A8" w14:textId="77777777" w:rsidR="009D3A44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022027B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C5ED2C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286535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BF933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Спілкується з іншими, проявляючи емпатію та навички активного слухання.</w:t>
            </w:r>
          </w:p>
          <w:p w14:paraId="6B80AE6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083EF" w14:textId="77777777" w:rsidR="00FA2E31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Залучає батьків до прийняття рішень, що стосуються навчання, виховання і розвитку дитини.</w:t>
            </w:r>
          </w:p>
          <w:p w14:paraId="08C236E1" w14:textId="77777777" w:rsidR="009D3A44" w:rsidRPr="006066D3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FFB0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залучає батьків до участі в освітньому процесі класу та у позакласному житті</w:t>
            </w:r>
          </w:p>
        </w:tc>
        <w:tc>
          <w:tcPr>
            <w:tcW w:w="2835" w:type="dxa"/>
          </w:tcPr>
          <w:p w14:paraId="690F0D18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7636BA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1E2B5A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71F4DD" w14:textId="77777777" w:rsidR="009D3A44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CB871C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навички позитивного вирішення конфліктних ситуацій.</w:t>
            </w:r>
          </w:p>
          <w:p w14:paraId="5C0AFD9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EBBA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0F76A" w14:textId="77777777" w:rsidR="00FA2E31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0074E1" w14:textId="77777777" w:rsidR="009D3A44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08745" w14:textId="77777777" w:rsidR="009D3A44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2505D" w14:textId="77777777" w:rsidR="009D3A44" w:rsidRPr="006066D3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1C1A6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Надає консультативну та інформаційну підтримку батькам із питань навчання і розвитку своїх дітей.</w:t>
            </w:r>
          </w:p>
        </w:tc>
        <w:tc>
          <w:tcPr>
            <w:tcW w:w="3119" w:type="dxa"/>
          </w:tcPr>
          <w:p w14:paraId="469ECA2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F2E7C" w14:textId="77777777" w:rsidR="009D3A44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73AD7" w14:textId="77777777" w:rsidR="009D3A44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243F" w14:textId="77777777" w:rsidR="009D3A44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04C1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Демонструє навички командної роботи: модерує групове обговорення, спільне прийняття рішень тощо.</w:t>
            </w:r>
          </w:p>
          <w:p w14:paraId="1773177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7402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462B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CFFAC" w14:textId="77777777" w:rsidR="00FA2E31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92BA6" w14:textId="77777777" w:rsidR="009D3A44" w:rsidRPr="006066D3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C41B1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Співпрацює з батьками як членами команди психолого-педагогічного супроводу дитини з особливими освітніми потребами</w:t>
            </w:r>
          </w:p>
        </w:tc>
      </w:tr>
      <w:tr w:rsidR="00FA2E31" w:rsidRPr="006066D3" w14:paraId="742B612A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4C1A6426" w14:textId="77777777" w:rsidR="00FA2E31" w:rsidRPr="006066D3" w:rsidRDefault="00FA2E31" w:rsidP="00FA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В1. Інклюзивна компетентність</w:t>
            </w:r>
          </w:p>
          <w:p w14:paraId="2B80D1DC" w14:textId="77777777" w:rsidR="00FA2E31" w:rsidRPr="006066D3" w:rsidRDefault="00FA2E31" w:rsidP="00EB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В11. Здатність до забезпечення  сприятливих умов в освітньому середовищі для кожного учня, залежно від його індивідуальних особливостей, потреб та інтересів </w:t>
            </w:r>
          </w:p>
        </w:tc>
        <w:tc>
          <w:tcPr>
            <w:tcW w:w="2864" w:type="dxa"/>
          </w:tcPr>
          <w:p w14:paraId="07FFB1E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757A6C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A525C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Застосовує у роботі з дітьми з особливими потребами розумні пристосування</w:t>
            </w:r>
          </w:p>
          <w:p w14:paraId="72A76A9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B1AD6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55197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BE98AF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F46318" w14:textId="77777777" w:rsidR="009248D3" w:rsidRPr="006066D3" w:rsidRDefault="009248D3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8A4A6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Використовує у роботі з учнями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матеріали, пристрої та обладнання для задоволення їх індивідуальних потреб у навчанні, особистісному та фізичному розвитку  </w:t>
            </w:r>
          </w:p>
        </w:tc>
        <w:tc>
          <w:tcPr>
            <w:tcW w:w="2835" w:type="dxa"/>
          </w:tcPr>
          <w:p w14:paraId="51549A6B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4EEA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3AF0A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Проектує матеріали та добирає пристрої та обладнання з урахуванням індивідуальних особливостей та потреб кожного учня</w:t>
            </w:r>
          </w:p>
        </w:tc>
        <w:tc>
          <w:tcPr>
            <w:tcW w:w="3119" w:type="dxa"/>
          </w:tcPr>
          <w:p w14:paraId="4ECF0BF1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9F96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26D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власно створені матеріали, обладнання, інші засоби навчання в освітньому середовищі з урахуванням індивідуальних потреб та здібностей кожного учня</w:t>
            </w: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A2E31" w:rsidRPr="006066D3" w14:paraId="28E08560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3F3B7368" w14:textId="77777777" w:rsidR="00FA2E31" w:rsidRPr="006066D3" w:rsidRDefault="00FA2E31" w:rsidP="00FA2E31">
            <w:pPr>
              <w:ind w:right="-108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b/>
                <w:sz w:val="28"/>
                <w:szCs w:val="28"/>
              </w:rPr>
              <w:t>В2.</w:t>
            </w: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Здоров’язбережу-вальна компетентність</w:t>
            </w:r>
          </w:p>
          <w:p w14:paraId="66C72D0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В21. Здатність до здійснення профілактичних заходів щодо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збереження життя та здоров’я дітей</w:t>
            </w:r>
          </w:p>
          <w:p w14:paraId="021753F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FDE0B5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В22. Здатність надавати домедичну допомогу учням</w:t>
            </w:r>
          </w:p>
          <w:p w14:paraId="4DA26AC1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E64747" w14:textId="77777777" w:rsidR="00FA2E31" w:rsidRPr="006066D3" w:rsidRDefault="009D3A44" w:rsidP="009D3A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A44">
              <w:rPr>
                <w:rFonts w:ascii="Times New Roman" w:eastAsia="Times New Roman" w:hAnsi="Times New Roman" w:cs="Times New Roman"/>
                <w:sz w:val="28"/>
                <w:szCs w:val="28"/>
              </w:rPr>
              <w:t>В23. Здатність до попередження і протидії булінгу, різним проявам насильства</w:t>
            </w:r>
            <w:r w:rsidRPr="009D3A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64" w:type="dxa"/>
          </w:tcPr>
          <w:p w14:paraId="1F494E7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547682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53516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Дотримується санітарно-гігєнічних вимог під час організації середовища класної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кімнати</w:t>
            </w:r>
          </w:p>
          <w:p w14:paraId="1867107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EFB80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7344E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Розпізнає зовнішні ознаки погіршення самопочуття підлітків, діє відповідно інструкції щодо надання домедичної допомоги</w:t>
            </w:r>
          </w:p>
          <w:p w14:paraId="5027F8E9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84E10E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Розпізнає своєчасно ознаки булінгу та здійснює заходи щодо протидії булінгу відповідно до нормативної бази</w:t>
            </w:r>
          </w:p>
        </w:tc>
        <w:tc>
          <w:tcPr>
            <w:tcW w:w="3118" w:type="dxa"/>
          </w:tcPr>
          <w:p w14:paraId="0CBAAAD5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38719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69866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Здійснює профілактичні заходи щодо збереження життя та фізичного й психічного здоров’я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підлітків</w:t>
            </w:r>
          </w:p>
          <w:p w14:paraId="2B55858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EFF4F8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Діє впевнено щодо надання домедичної допомоги підліткам у разі потреби</w:t>
            </w:r>
          </w:p>
          <w:p w14:paraId="329583AB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E90C1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Ефективно протидіє проявам булінгу, вживає заходів щодо його попередження в дитячому колективі</w:t>
            </w:r>
          </w:p>
          <w:p w14:paraId="0381A773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019922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633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7728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під час організації освітнього процесу різні здоровʾязбережуваль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ні засоби та ресурси, апробовані у власному педагогічному досвіді</w:t>
            </w:r>
          </w:p>
          <w:p w14:paraId="34D253FB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Надає домедичну допомогу підліткам у ситуаціях погіршення самопочуття, отримання травм та інших критичних ситуаціях</w:t>
            </w:r>
          </w:p>
          <w:p w14:paraId="03EC85FA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Систематично працює над попередженням проявів булінгу у дитячому колективі, відповідально та ефективно діє у разу виявлення проявів булінгу</w:t>
            </w:r>
          </w:p>
        </w:tc>
        <w:tc>
          <w:tcPr>
            <w:tcW w:w="3119" w:type="dxa"/>
          </w:tcPr>
          <w:p w14:paraId="23DC675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646A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270A2" w14:textId="77777777" w:rsidR="00FA2E31" w:rsidRPr="006066D3" w:rsidRDefault="00172DA5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</w:t>
            </w:r>
            <w:r w:rsidR="00FA2E31"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власне вироблення прийоми та засоби збереження фізичного та психічного здоров’я </w:t>
            </w:r>
            <w:r w:rsidR="00FA2E31"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підлітків в освітньому процесі </w:t>
            </w:r>
          </w:p>
          <w:p w14:paraId="0C27AE27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0C397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654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52996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Надає консультації інтернам та колегам щодо надання першої домедичної допомоги підліткам у критичних ситуаціях</w:t>
            </w:r>
          </w:p>
          <w:p w14:paraId="28C91119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1A900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D325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Має власно створену систему профілактики та протидії булінгу, апробовану в педагогічному досвіді</w:t>
            </w:r>
          </w:p>
        </w:tc>
      </w:tr>
      <w:tr w:rsidR="009D3A44" w:rsidRPr="006066D3" w14:paraId="0A03D331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48698AF1" w14:textId="77777777" w:rsidR="009D3A44" w:rsidRPr="00EB5A03" w:rsidRDefault="009D3A44" w:rsidP="009D3A4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A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В3. Проєктувальна компетентність</w:t>
            </w:r>
          </w:p>
          <w:p w14:paraId="14041BF1" w14:textId="77777777" w:rsidR="009D3A44" w:rsidRPr="006066D3" w:rsidRDefault="009D3A44" w:rsidP="00EB5A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В31. Здатність до проєктування осередків навчання, виховання та розвитку учнів в </w:t>
            </w:r>
            <w:r w:rsidRPr="00EB5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освітньому середовищі</w:t>
            </w:r>
          </w:p>
        </w:tc>
        <w:tc>
          <w:tcPr>
            <w:tcW w:w="2864" w:type="dxa"/>
          </w:tcPr>
          <w:p w14:paraId="7CB09E99" w14:textId="77777777" w:rsidR="00976684" w:rsidRDefault="00976684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EC160AD" w14:textId="77777777" w:rsidR="00976684" w:rsidRDefault="00976684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BA68185" w14:textId="77777777" w:rsidR="00EB5A03" w:rsidRPr="006066D3" w:rsidRDefault="00EB5A03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Організовує освітній простір безпечно та з урахуванням особливостей і потреб учнів</w:t>
            </w:r>
          </w:p>
          <w:p w14:paraId="3DC3BFC1" w14:textId="77777777" w:rsidR="009D3A44" w:rsidRPr="006066D3" w:rsidRDefault="009D3A44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A03372" w14:textId="77777777" w:rsidR="00976684" w:rsidRDefault="00976684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E25835" w14:textId="77777777" w:rsidR="00976684" w:rsidRDefault="00976684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5EC125" w14:textId="77777777" w:rsidR="00EB5A03" w:rsidRPr="006066D3" w:rsidRDefault="00EB5A03" w:rsidP="00EB5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Створює осередки в класі відповідно до індивідуальних потреб учнів  </w:t>
            </w:r>
          </w:p>
          <w:p w14:paraId="752484C0" w14:textId="77777777" w:rsidR="009D3A44" w:rsidRPr="006066D3" w:rsidRDefault="009D3A44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05B190" w14:textId="77777777" w:rsidR="00976684" w:rsidRDefault="00976684" w:rsidP="00EB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A5E0" w14:textId="77777777" w:rsidR="00976684" w:rsidRDefault="00976684" w:rsidP="00EB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D3D91" w14:textId="77777777" w:rsidR="00EB5A03" w:rsidRDefault="00EB5A03" w:rsidP="00EB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Організує динамічне освітнє середовище, сприятливе для кожного учня та у відповідності до різних видів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активності на навчальних заняттях </w:t>
            </w:r>
          </w:p>
          <w:p w14:paraId="698FD08B" w14:textId="77777777" w:rsidR="009D3A44" w:rsidRPr="006066D3" w:rsidRDefault="009D3A44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D4061C7" w14:textId="77777777" w:rsidR="00976684" w:rsidRDefault="00976684" w:rsidP="00EB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3DDBE" w14:textId="77777777" w:rsidR="00976684" w:rsidRDefault="00976684" w:rsidP="00EB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EA2AE" w14:textId="77777777" w:rsidR="009D3A44" w:rsidRPr="006066D3" w:rsidRDefault="00EB5A03" w:rsidP="00061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Моделює освітнє середовище класу на основі принципу інклюзивності та з урахуванням необхідності рівного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доступу учнів до матеріалів, пристроїв, участі в активностях</w:t>
            </w:r>
          </w:p>
        </w:tc>
      </w:tr>
      <w:tr w:rsidR="00FA2E31" w:rsidRPr="006066D3" w14:paraId="0F9A8064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4FC9BA71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Г1. Прогностична компетентність</w:t>
            </w:r>
          </w:p>
          <w:p w14:paraId="0902715F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407B4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Г11 Здатність до прогнозування результатів освітнього процесу </w:t>
            </w:r>
          </w:p>
          <w:p w14:paraId="24685517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951EE2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Г12 Здатність до планування освітнього процесу</w:t>
            </w:r>
          </w:p>
          <w:p w14:paraId="60CEA189" w14:textId="77777777" w:rsidR="00FA2E31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17F203" w14:textId="77777777" w:rsidR="00FA2E31" w:rsidRPr="006066D3" w:rsidRDefault="00FA2E31" w:rsidP="009D3A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14:paraId="1BAC56D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CA31E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A7908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21E85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Визначає цілі, задачі та очікувані результати уроку чи серії уроків.</w:t>
            </w:r>
          </w:p>
          <w:p w14:paraId="31B99C66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8B1C4DB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Розраховує (під час планування) час на уроці чітко для кожного етапу, передбачаючи можливості для моніторингу та зворотного зв’язку. </w:t>
            </w:r>
          </w:p>
          <w:p w14:paraId="16D9CA32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Аналізує матеріал, запланований для вивчення на уроці, та передбачає труднощі, з якими можуть зіткнутися учні. </w:t>
            </w:r>
          </w:p>
          <w:p w14:paraId="3C2EA254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41632E6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Планує освітній процес на основі освітньої програми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школи та навчальних програм  з урахуванням мети, індивідуальних особливостей учнів, особливостей закладу</w:t>
            </w:r>
          </w:p>
          <w:p w14:paraId="42AB9F36" w14:textId="77777777" w:rsidR="00FA2E31" w:rsidRPr="006066D3" w:rsidRDefault="00FA2E31" w:rsidP="00FA2E31">
            <w:pPr>
              <w:pStyle w:val="Default"/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Розробляє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навча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льні заняття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на основі компетентнісног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о, діяльнісного, особистісно орієнтованого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підход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07A58C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6B7EA" w14:textId="77777777" w:rsidR="00FA2E31" w:rsidRPr="006066D3" w:rsidRDefault="00FA2E31" w:rsidP="00FA2E31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Передбачає проблеми, які можуть виникнути на уроці, та планує способи реагування на них.</w:t>
            </w:r>
          </w:p>
        </w:tc>
        <w:tc>
          <w:tcPr>
            <w:tcW w:w="3118" w:type="dxa"/>
            <w:shd w:val="clear" w:color="auto" w:fill="auto"/>
          </w:tcPr>
          <w:p w14:paraId="34AA4D7F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46BD18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24AC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BEEF0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Планує освітній процес гнучко, орієнтуючись на зворотній зв'язок від учнів щодо засвоєння матеріалу</w:t>
            </w:r>
          </w:p>
          <w:p w14:paraId="43DA58EF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92AA75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Аналізує помилки та труднощі учнів з метою подальшого планування та коригування навчального курсу.</w:t>
            </w:r>
          </w:p>
          <w:p w14:paraId="57A217FB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7ECAFC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Планує види діяльності на уроці, які сприяють розвитку життєвих умінь,. враховуючи різні способи сприймання навчального матеріалу учнями</w:t>
            </w:r>
          </w:p>
          <w:p w14:paraId="1B3DCE03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14FFDD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Здійснює активний пошук нових ідей та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навчальних матеріалів задля удосконалення планування.</w:t>
            </w:r>
          </w:p>
        </w:tc>
        <w:tc>
          <w:tcPr>
            <w:tcW w:w="2835" w:type="dxa"/>
            <w:shd w:val="clear" w:color="auto" w:fill="auto"/>
          </w:tcPr>
          <w:p w14:paraId="19A89E29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C8570E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0B992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BF37A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Прогнозує різні варіанти розвитку уроку та п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ередбачає використання різноманітних прийомів відповідно до навчальних ситуацій. </w:t>
            </w:r>
          </w:p>
          <w:p w14:paraId="69D8563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FDC4A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Розробляє навчальні програми на основі модельних навчальних програм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індивідуально та у складі творчих груп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62BCB9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EF0E1A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Створює навчально-методичне забезпечення процесу вивчення предмета. </w:t>
            </w:r>
          </w:p>
          <w:p w14:paraId="20FCCFE4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1DC02C81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8200F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2DF6D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23BBB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7EA3453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Визначає шляхи запобігання можливим відхиленням від мети у процесі навчання учнів класу / окремого учня</w:t>
            </w:r>
          </w:p>
          <w:p w14:paraId="2EE62141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9690EE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Формулювє цілі освітнього процесу на основі прогностичних методів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42DDE5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474F18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Розробляє навчальні програми на основі модельних навчальних програм, бере участь у розробленні модельних навчальних програм у складі творчих груп</w:t>
            </w:r>
          </w:p>
          <w:p w14:paraId="2EB20856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F6A30E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Розробляє  власні навчально-методичн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, які доступні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використання іншими вчителями </w:t>
            </w:r>
          </w:p>
          <w:p w14:paraId="56DA4BCB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1" w:rsidRPr="006066D3" w14:paraId="477216B4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353C4768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Г2. Організаційна компетентність</w:t>
            </w:r>
          </w:p>
          <w:p w14:paraId="648C3AC5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7772C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Г21. Здатність до організації процесу навчання, виховання та розвитку учнів</w:t>
            </w:r>
          </w:p>
          <w:p w14:paraId="0363CA80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C3930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Г22. Здатність до 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організації різних форм навчальної та пізнавальної діяльності учнів</w:t>
            </w:r>
          </w:p>
          <w:p w14:paraId="3B0AB21E" w14:textId="77777777" w:rsidR="00FA2E31" w:rsidRPr="006066D3" w:rsidRDefault="00FA2E31" w:rsidP="00FA2E31">
            <w:pPr>
              <w:ind w:right="-108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14:paraId="245FEDE9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Організовує та скеровує взаємодію на уроці у відповідності до навчальних цілей та способів сприймання матеріалу учнями.</w:t>
            </w:r>
          </w:p>
          <w:p w14:paraId="0F36C24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C83EAA" w14:textId="77777777" w:rsidR="00FA2E31" w:rsidRPr="006066D3" w:rsidRDefault="00FA2E31" w:rsidP="00FA2E3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1718D8ED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 безпечні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та використовує відповідні засоби для навчання, виховання та розвитку учнів на уроці, у позакласній та позашкільній діяльності</w:t>
            </w:r>
          </w:p>
          <w:p w14:paraId="2F46B56B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AAA1FD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Вміє оптимально розподіляти час на уроці</w:t>
            </w:r>
          </w:p>
          <w:p w14:paraId="1B1531C4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Застосовує прийоми організації індивідуальної, групової, колективної діяльності учнів, описані в технології групової взаємодії, інтерактивних технологіях тощо</w:t>
            </w:r>
          </w:p>
        </w:tc>
        <w:tc>
          <w:tcPr>
            <w:tcW w:w="3118" w:type="dxa"/>
          </w:tcPr>
          <w:p w14:paraId="1722F14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Ефективно організовує освітній процес з метою підвищення якості навчання, заохочує учнів до співпраці та взаємодопомоги. </w:t>
            </w:r>
          </w:p>
          <w:p w14:paraId="328F697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Забезпечує плавні переходи між видами діяльності та оптимально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використовує час на уроці. </w:t>
            </w:r>
          </w:p>
          <w:p w14:paraId="42CED6CC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Впевнено використовує наявні засоби навчання, у тому числі ІКТ, для забезпечення вмотивованого і якісного учіння. </w:t>
            </w:r>
          </w:p>
          <w:p w14:paraId="141329A7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Застосовує прийоми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 індивідуальної, групової, колективної діяльності учнів, знайдені самостійно у власному педагогічному досвіді</w:t>
            </w:r>
          </w:p>
        </w:tc>
        <w:tc>
          <w:tcPr>
            <w:tcW w:w="2835" w:type="dxa"/>
          </w:tcPr>
          <w:p w14:paraId="3E31A178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Розвиває в учнів здатність розуміти свою роль у класі як активного учасника освітнього процесу </w:t>
            </w:r>
          </w:p>
          <w:p w14:paraId="110C3C1B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AA48A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Створює сприятливе середовище в класі для підтримки учнів з різними навчальними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потребами та рівнем знань.</w:t>
            </w:r>
          </w:p>
          <w:p w14:paraId="1F36F59C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Створює умови для співпраці та самоорганізації учнів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класі, позакласній та позашкільній діяльності</w:t>
            </w:r>
          </w:p>
          <w:p w14:paraId="1A793359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3905C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Демонструє хороший рівень викладання, ділиться знаннями й досвідом з колегами, допомагає менш досвідченим учителям. </w:t>
            </w:r>
          </w:p>
          <w:p w14:paraId="21B5E7A6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970E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Майстерно організує різні форми діяльності учнів, застосовуючи різні методи та прийоми</w:t>
            </w:r>
          </w:p>
        </w:tc>
        <w:tc>
          <w:tcPr>
            <w:tcW w:w="3119" w:type="dxa"/>
          </w:tcPr>
          <w:p w14:paraId="2BA3E66E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Використовує в роботі власні оригінальні прийоми організації діяльності учнів</w:t>
            </w:r>
          </w:p>
          <w:p w14:paraId="49CBC47B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D7734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Застосовує власні методичні розробки щодо організації роботи учнів, поширює їх серед колег</w:t>
            </w:r>
          </w:p>
          <w:p w14:paraId="3612DB89" w14:textId="77777777" w:rsidR="00FA2E31" w:rsidRPr="006066D3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CE1DA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Консультує колег щодо організації освітнього процесу в класі, позакласній та позашкільній діяльності</w:t>
            </w:r>
          </w:p>
          <w:p w14:paraId="2DF11BD3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526E7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Проводить майстер-класи для колег у формі відкритих уроків, ділових ігор, тренінгів тощо</w:t>
            </w:r>
          </w:p>
        </w:tc>
      </w:tr>
      <w:tr w:rsidR="00FA2E31" w:rsidRPr="006066D3" w14:paraId="33399019" w14:textId="77777777" w:rsidTr="006066D3">
        <w:trPr>
          <w:gridAfter w:val="1"/>
          <w:wAfter w:w="36" w:type="dxa"/>
        </w:trPr>
        <w:tc>
          <w:tcPr>
            <w:tcW w:w="2660" w:type="dxa"/>
          </w:tcPr>
          <w:p w14:paraId="7EDDC65D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Г3.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6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Оцінювальна компетентність</w:t>
            </w:r>
          </w:p>
          <w:p w14:paraId="1D0FC8DC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>Г31 Здатність до здійснення оцінювання навчальних досягнень учнів</w:t>
            </w:r>
          </w:p>
          <w:p w14:paraId="01996922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62DC38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A74A40" w14:textId="77777777" w:rsidR="00FA2E31" w:rsidRPr="006066D3" w:rsidRDefault="00FA2E31" w:rsidP="00FA2E31">
            <w:pPr>
              <w:ind w:right="-108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14:paraId="68D87302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Здійснює поточне та підсумкове оцінювання навчальних досягнень учнів за наданими критеріями та інструментарієм</w:t>
            </w:r>
          </w:p>
          <w:p w14:paraId="52C0F402" w14:textId="77777777" w:rsidR="00FA2E31" w:rsidRPr="006066D3" w:rsidRDefault="00FA2E31" w:rsidP="00FA2E3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4F5DDA3A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Застосовує формувальне оцінювання для побудови індивідуальної освітньої траєкторії навчання та підтримки учнів в освітньому процесі</w:t>
            </w:r>
          </w:p>
          <w:p w14:paraId="5E89B351" w14:textId="77777777" w:rsidR="00FA2E31" w:rsidRPr="006066D3" w:rsidRDefault="00FA2E31" w:rsidP="00FA2E3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63B118DE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Розвиває в учнів здатність до самооцінювання їхнього прогресу та навчальних досягнень </w:t>
            </w:r>
          </w:p>
          <w:p w14:paraId="1C13F2D0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56DA32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Добирає завдання з різних джерел для перевірки навчальних досягнень учнів відповідно до Державних стандартів, за потреби адаптує чи доповнює матеріал </w:t>
            </w:r>
          </w:p>
          <w:p w14:paraId="52FD98B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Розробляє індивідуальні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завдання для учнів з урахуванням їх навчальних досягнень, інтересів та зон найближчого розвитку</w:t>
            </w:r>
          </w:p>
        </w:tc>
        <w:tc>
          <w:tcPr>
            <w:tcW w:w="3118" w:type="dxa"/>
          </w:tcPr>
          <w:p w14:paraId="65D780AF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Розробляє критерії формувального оцінювання</w:t>
            </w:r>
          </w:p>
          <w:p w14:paraId="1770B73B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321D5C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Адаптує рекомендовані форми та прийоми формувального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оцінювання</w:t>
            </w:r>
          </w:p>
          <w:p w14:paraId="4F9D44D6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66AD97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Адаптує та розробляє завдання для перевірки знань та умінь, набутих за певний період часу. </w:t>
            </w:r>
          </w:p>
          <w:p w14:paraId="011E709F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336B" w14:textId="77777777" w:rsidR="00FA2E31" w:rsidRPr="006066D3" w:rsidRDefault="00FA2E31" w:rsidP="00FA2E31">
            <w:pPr>
              <w:pStyle w:val="Default"/>
              <w:rPr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Оцінює, аналізує та конструктивно коментує результати виконаних учнями завдань</w:t>
            </w:r>
            <w:r w:rsidRPr="006066D3">
              <w:rPr>
                <w:sz w:val="28"/>
                <w:szCs w:val="28"/>
              </w:rPr>
              <w:t xml:space="preserve">. </w:t>
            </w:r>
          </w:p>
          <w:p w14:paraId="4C68576E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EEE7D8" w14:textId="77777777" w:rsidR="00FA2E31" w:rsidRPr="006066D3" w:rsidRDefault="00FA2E31" w:rsidP="00FA2E3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помилки та труднощі учнів з метою подальшого планування їхньої індивідуальної освітньої траєкторії</w:t>
            </w:r>
          </w:p>
          <w:p w14:paraId="3D413990" w14:textId="77777777" w:rsidR="00FA2E31" w:rsidRPr="006066D3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4A18F7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Долучає учнів до розроблення критеріїв формувального оцінювання учнів</w:t>
            </w:r>
          </w:p>
          <w:p w14:paraId="57AC726D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AEB05E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Враховує результати </w:t>
            </w: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підсумкового та формувального </w:t>
            </w: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оцінювання для визначення разом з учнями досяжних та ускладнених цілей. </w:t>
            </w:r>
          </w:p>
          <w:p w14:paraId="01B0C7CA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D485A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Аналізує навчальні досягнення учнів та використовує результати аналізу для подальшого планування. </w:t>
            </w:r>
          </w:p>
          <w:p w14:paraId="2AFD98D7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D2920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 xml:space="preserve">Аналізує вплив різноманітних підходів та стратегій оцінювання на процес учіння. </w:t>
            </w:r>
          </w:p>
          <w:p w14:paraId="087F933C" w14:textId="77777777" w:rsidR="00FA2E31" w:rsidRPr="006066D3" w:rsidRDefault="00FA2E31" w:rsidP="00FA2E3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14019C6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3298484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Бере участь у розробленні критеріїв формувального оцінювання у творчій групі закладу освіти </w:t>
            </w:r>
          </w:p>
          <w:p w14:paraId="5ACD8FA6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0CA906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Має власні методики </w:t>
            </w: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індивідуалізації та диференціації освітньої діяльності учнів із врахуванням їхніх здібностей. </w:t>
            </w:r>
          </w:p>
          <w:p w14:paraId="4FBD1D3A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170FF1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</w:rPr>
              <w:t>Вільно володіє методами педагогічної та психологічної діагностики для якісної побудови</w:t>
            </w:r>
            <w:r w:rsidRPr="006066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індивідуальних траєкторій освітньої діяльності учнів</w:t>
            </w:r>
          </w:p>
          <w:p w14:paraId="00CB4A2D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9479D" w14:textId="77777777" w:rsidR="00FA2E31" w:rsidRPr="006066D3" w:rsidRDefault="00FA2E31" w:rsidP="00FA2E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Здійснює моніторинг власної педагогічної діяльності відповідно до визначених критеріїв оцінювання</w:t>
            </w:r>
          </w:p>
          <w:p w14:paraId="3D6D0C68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81C3DE" w14:textId="77777777" w:rsidR="00FA2E31" w:rsidRPr="006066D3" w:rsidRDefault="00FA2E31" w:rsidP="00FA2E3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66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Досліджує власну діяльність та діяльність учнів на уроці задля розуміння та пошуку ефективних інструментів оцінювання. </w:t>
            </w:r>
          </w:p>
          <w:p w14:paraId="5C43E1C8" w14:textId="77777777" w:rsidR="00FA2E31" w:rsidRPr="006066D3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2"/>
        <w:tblW w:w="14596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118"/>
        <w:gridCol w:w="2835"/>
        <w:gridCol w:w="3119"/>
      </w:tblGrid>
      <w:tr w:rsidR="00FA2E31" w:rsidRPr="00CD1922" w14:paraId="38777AFA" w14:textId="77777777" w:rsidTr="00172DA5">
        <w:tc>
          <w:tcPr>
            <w:tcW w:w="2689" w:type="dxa"/>
          </w:tcPr>
          <w:p w14:paraId="4259CBC6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Д1.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Інноваційна компетентність</w:t>
            </w:r>
          </w:p>
          <w:p w14:paraId="09EB49B8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Д11. Здатність до застосування наукових методів пізнання в освітньому процесі</w:t>
            </w:r>
          </w:p>
          <w:p w14:paraId="2277C2B4" w14:textId="77777777" w:rsidR="00FA2E31" w:rsidRPr="00172DA5" w:rsidRDefault="00FA2E31" w:rsidP="00EB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Д12. Здатність до використання освітніх  інновацій у професійній діяльності</w:t>
            </w:r>
          </w:p>
        </w:tc>
        <w:tc>
          <w:tcPr>
            <w:tcW w:w="2835" w:type="dxa"/>
          </w:tcPr>
          <w:p w14:paraId="67754955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(моделі) навчальних занять та інших освітніх заходів, які передбачають застосування інноваційних форм, методів, прийомів, засобів навчання, оцінює результативність </w:t>
            </w:r>
            <w:r w:rsidRPr="00172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198B28D5" w14:textId="77777777" w:rsidR="00FA2E31" w:rsidRPr="00172DA5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Добирає та застосовує інноваційні форми, методи, прийоми, засоби навчання у педагогічній діяльності, оцінює результативність </w:t>
            </w:r>
          </w:p>
          <w:p w14:paraId="0AAA3CE3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EE8B35" w14:textId="77777777" w:rsidR="00FA2E31" w:rsidRPr="00172DA5" w:rsidRDefault="00FA2E31" w:rsidP="00FA2E31">
            <w:pPr>
              <w:ind w:right="-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Диференційовано та індивідуалізовано  застосовує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інноваційні форми, методи, прийоми, засоби навчання,  визначає </w:t>
            </w: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ефективність їх застосування в освітньому процесі для задоволення освітніх потреб учнів</w:t>
            </w:r>
          </w:p>
        </w:tc>
        <w:tc>
          <w:tcPr>
            <w:tcW w:w="3119" w:type="dxa"/>
          </w:tcPr>
          <w:p w14:paraId="3D5F59AE" w14:textId="77777777" w:rsidR="00FA2E31" w:rsidRPr="00172DA5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Застосовує особисто розроблені та/або адаптовані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інноваційні форми, методи, прийоми, засоби навчання у власній педагогічній діяльності з урахуванням освітніх потреб учнів, оцінює результативність</w:t>
            </w:r>
          </w:p>
          <w:p w14:paraId="0E00317F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A2E31" w:rsidRPr="00CD1922" w14:paraId="792D807D" w14:textId="77777777" w:rsidTr="00172DA5">
        <w:tc>
          <w:tcPr>
            <w:tcW w:w="2689" w:type="dxa"/>
            <w:vMerge w:val="restart"/>
          </w:tcPr>
          <w:p w14:paraId="5AB5983E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Д2.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Здатність до навчання впродовж життя</w:t>
            </w:r>
          </w:p>
          <w:p w14:paraId="039E710C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Д21. Здатність до визначення умов і ресурсів  професійного розвитку  впродовж життя</w:t>
            </w:r>
          </w:p>
          <w:p w14:paraId="706389C3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A8E4B8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Д22. Здатність до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супроводу та підтримки педагогічних працівників (наставництво,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супервізія, інтервізія тощо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2B5B2975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Визначає оперативні цілі підвищення фахової майстерності відповідно до власних професійних потреб</w:t>
            </w:r>
          </w:p>
          <w:p w14:paraId="63523356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84F2B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7F521828" w14:textId="77777777" w:rsidR="00FA2E31" w:rsidRPr="00172DA5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Визначає стратегічні та оперативні цілі підвищення фахової майстерності відповідно до власних професійних потреб</w:t>
            </w:r>
          </w:p>
        </w:tc>
        <w:tc>
          <w:tcPr>
            <w:tcW w:w="2835" w:type="dxa"/>
          </w:tcPr>
          <w:p w14:paraId="0B75BA2F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Визначає чіткі цілі власного професійного розвитку,</w:t>
            </w:r>
          </w:p>
          <w:p w14:paraId="3E745618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використовує практики взаємонавчання  для підвищення власної фахової майстерності</w:t>
            </w:r>
          </w:p>
        </w:tc>
        <w:tc>
          <w:tcPr>
            <w:tcW w:w="3119" w:type="dxa"/>
          </w:tcPr>
          <w:p w14:paraId="1017B954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Визначає цілі власного професійного розвитку з урахуванням цілей та напрямів розвитку освітньої політики, бере активну участь у діяльності професійних спільнот</w:t>
            </w:r>
          </w:p>
        </w:tc>
      </w:tr>
      <w:tr w:rsidR="00FA2E31" w:rsidRPr="00CD1922" w14:paraId="149D2A5C" w14:textId="77777777" w:rsidTr="00172DA5">
        <w:tc>
          <w:tcPr>
            <w:tcW w:w="2689" w:type="dxa"/>
            <w:vMerge/>
          </w:tcPr>
          <w:p w14:paraId="61A7255B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4"/>
          </w:tcPr>
          <w:p w14:paraId="64510E44" w14:textId="77777777" w:rsidR="00FA2E31" w:rsidRPr="00172DA5" w:rsidRDefault="00FA2E31" w:rsidP="00FA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Планує професійний розвиток</w:t>
            </w:r>
          </w:p>
        </w:tc>
      </w:tr>
      <w:tr w:rsidR="00FA2E31" w:rsidRPr="00CD1922" w14:paraId="054980E2" w14:textId="77777777" w:rsidTr="00172DA5">
        <w:tc>
          <w:tcPr>
            <w:tcW w:w="2689" w:type="dxa"/>
            <w:vMerge/>
          </w:tcPr>
          <w:p w14:paraId="6C6ED539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4"/>
          </w:tcPr>
          <w:p w14:paraId="72F6E8AF" w14:textId="77777777" w:rsidR="00FA2E31" w:rsidRPr="00172DA5" w:rsidRDefault="00FA2E31" w:rsidP="00FA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Обирає види, форми, програми та суб’єктів підвищення кваліфікації відповідно до власних </w:t>
            </w:r>
            <w:r w:rsidRPr="00172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професійних потреб</w:t>
            </w:r>
          </w:p>
        </w:tc>
      </w:tr>
      <w:tr w:rsidR="00FA2E31" w:rsidRPr="00CD1922" w14:paraId="7EEDF3F2" w14:textId="77777777" w:rsidTr="00172DA5">
        <w:tc>
          <w:tcPr>
            <w:tcW w:w="2689" w:type="dxa"/>
            <w:vMerge/>
          </w:tcPr>
          <w:p w14:paraId="6FE20297" w14:textId="77777777" w:rsidR="00FA2E31" w:rsidRPr="00172DA5" w:rsidRDefault="00FA2E31" w:rsidP="00FA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8A464D" w14:textId="77777777" w:rsidR="00FA2E31" w:rsidRPr="00172DA5" w:rsidRDefault="00FA2E31" w:rsidP="00FA2E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3118" w:type="dxa"/>
          </w:tcPr>
          <w:p w14:paraId="6FB7E417" w14:textId="77777777" w:rsidR="00FA2E31" w:rsidRPr="00172DA5" w:rsidRDefault="00FA2E31" w:rsidP="00FA2E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CB64AAD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Допомагає іншому(им) педагогічному(им) працівнику(ам) у виявленні професійних потреб, </w:t>
            </w:r>
          </w:p>
          <w:p w14:paraId="785BC6A8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>рекомендує ресурси для професійного розвитку,</w:t>
            </w:r>
          </w:p>
          <w:p w14:paraId="73E105F3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надає методичну допомогу у плануванні та  організації освітнього процесу    </w:t>
            </w:r>
          </w:p>
        </w:tc>
        <w:tc>
          <w:tcPr>
            <w:tcW w:w="3119" w:type="dxa"/>
          </w:tcPr>
          <w:p w14:paraId="1AAE4346" w14:textId="77777777" w:rsidR="00FA2E31" w:rsidRPr="00172DA5" w:rsidRDefault="00FA2E31" w:rsidP="00FA2E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Допомагає іншому(им) педагогічному(им) працівнику(ам) визначити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шляхи його професійного розвитку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спланувати професійний розвиток відповідно до його(їх) професійних потреб,</w:t>
            </w:r>
          </w:p>
          <w:p w14:paraId="2A57A1FB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надає методичну допомогу в </w:t>
            </w: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у плануванні та  організації освітнього процесу, набутті (вдосконаленні) фахової майстерності, самооцінюванні власної педагогічної діяльності    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A2E31" w:rsidRPr="00CD1922" w14:paraId="56F0FA56" w14:textId="77777777" w:rsidTr="00172DA5">
        <w:tc>
          <w:tcPr>
            <w:tcW w:w="2689" w:type="dxa"/>
            <w:vMerge w:val="restart"/>
          </w:tcPr>
          <w:p w14:paraId="09B47BFC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Д3.</w:t>
            </w: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2D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Рефлексивна компетентність</w:t>
            </w:r>
          </w:p>
          <w:p w14:paraId="6C0529C4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Д31. Здатність до моніторингу педагогічної діяльності та визначення індивідуальних професійних потреб</w:t>
            </w:r>
          </w:p>
        </w:tc>
        <w:tc>
          <w:tcPr>
            <w:tcW w:w="2835" w:type="dxa"/>
          </w:tcPr>
          <w:p w14:paraId="1D203F63" w14:textId="77777777" w:rsidR="00FA2E31" w:rsidRPr="00172DA5" w:rsidRDefault="00FA2E31" w:rsidP="00FA2E3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Аналізує та оцінює </w:t>
            </w: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</w:t>
            </w:r>
            <w:r w:rsidRPr="00172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власної професійної діяльності з урахуванням результатів навчання учнів </w:t>
            </w:r>
          </w:p>
        </w:tc>
        <w:tc>
          <w:tcPr>
            <w:tcW w:w="3118" w:type="dxa"/>
          </w:tcPr>
          <w:p w14:paraId="792C841D" w14:textId="77777777" w:rsidR="00FA2E31" w:rsidRPr="00172DA5" w:rsidRDefault="00FA2E31" w:rsidP="00FA2E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Аналізує та оцінює </w:t>
            </w: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</w:t>
            </w:r>
            <w:r w:rsidRPr="00172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власної професійної діяльності з урахуванням результатів навчання учнів, стратегії розвитку закладу освіти</w:t>
            </w:r>
          </w:p>
        </w:tc>
        <w:tc>
          <w:tcPr>
            <w:tcW w:w="2835" w:type="dxa"/>
          </w:tcPr>
          <w:p w14:paraId="3BD553DB" w14:textId="77777777" w:rsidR="00FA2E31" w:rsidRPr="00172DA5" w:rsidRDefault="00FA2E31" w:rsidP="0097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Відстежує динаміку та результати </w:t>
            </w:r>
            <w:r w:rsidRPr="00172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власної професійної діяльності відповідно до стратегічних цілей власного професійного розвитку</w:t>
            </w:r>
          </w:p>
        </w:tc>
        <w:tc>
          <w:tcPr>
            <w:tcW w:w="3119" w:type="dxa"/>
          </w:tcPr>
          <w:p w14:paraId="01FED433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Відстежує зміни  в системі освіти та враховує їх у проєктуванні власної педагогічної діяльності та плануванні професійного розвитку</w:t>
            </w:r>
          </w:p>
          <w:p w14:paraId="281F61A0" w14:textId="77777777" w:rsidR="00FA2E31" w:rsidRPr="00172DA5" w:rsidRDefault="00FA2E31" w:rsidP="00FA2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1" w:rsidRPr="00CD1922" w14:paraId="4822E7C6" w14:textId="77777777" w:rsidTr="00172DA5">
        <w:tc>
          <w:tcPr>
            <w:tcW w:w="2689" w:type="dxa"/>
            <w:vMerge/>
          </w:tcPr>
          <w:p w14:paraId="75C0A375" w14:textId="77777777" w:rsidR="00FA2E31" w:rsidRPr="00172DA5" w:rsidRDefault="00FA2E31" w:rsidP="00FA2E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4"/>
          </w:tcPr>
          <w:p w14:paraId="7A4BC71F" w14:textId="77777777" w:rsidR="00FA2E31" w:rsidRPr="00172DA5" w:rsidRDefault="00FA2E31" w:rsidP="00EB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A5">
              <w:rPr>
                <w:rFonts w:ascii="Times New Roman" w:hAnsi="Times New Roman" w:cs="Times New Roman"/>
                <w:sz w:val="28"/>
                <w:szCs w:val="28"/>
              </w:rPr>
              <w:t xml:space="preserve">Визначає сильні та слабкі сторони власної педагогічної діяльності, потребу в розвитку певних компетентностей (з урахуванням освітніх інновацій, освітніх потреб учнів тощо) </w:t>
            </w:r>
          </w:p>
        </w:tc>
      </w:tr>
    </w:tbl>
    <w:p w14:paraId="7E2265FA" w14:textId="77777777" w:rsidR="006F43BC" w:rsidRPr="006F43BC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7030A0"/>
          <w:sz w:val="28"/>
          <w:szCs w:val="28"/>
        </w:rPr>
      </w:pPr>
    </w:p>
    <w:p w14:paraId="08AF19DD" w14:textId="77777777" w:rsidR="00FA2E31" w:rsidRDefault="00FA2E31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7030A0"/>
          <w:sz w:val="28"/>
          <w:szCs w:val="28"/>
        </w:rPr>
        <w:sectPr w:rsidR="00FA2E31" w:rsidSect="00FA2E31">
          <w:pgSz w:w="16838" w:h="11906" w:orient="landscape"/>
          <w:pgMar w:top="1134" w:right="709" w:bottom="709" w:left="1134" w:header="709" w:footer="709" w:gutter="0"/>
          <w:cols w:space="708"/>
          <w:docGrid w:linePitch="360"/>
        </w:sectPr>
      </w:pPr>
    </w:p>
    <w:p w14:paraId="407FF872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C1E9F">
        <w:rPr>
          <w:rStyle w:val="rvts9"/>
          <w:rFonts w:eastAsia="Calibri"/>
          <w:b/>
          <w:bCs/>
          <w:sz w:val="28"/>
          <w:szCs w:val="28"/>
        </w:rPr>
        <w:lastRenderedPageBreak/>
        <w:t>8.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 xml:space="preserve"> Дані щодо розроблення та затвердження професійного стандарту</w:t>
      </w:r>
    </w:p>
    <w:p w14:paraId="086AF9FF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" w:name="n69"/>
      <w:bookmarkEnd w:id="9"/>
      <w:r w:rsidRPr="009C1E9F">
        <w:rPr>
          <w:rStyle w:val="rvts9"/>
          <w:rFonts w:eastAsia="Calibri"/>
          <w:b/>
          <w:bCs/>
          <w:sz w:val="28"/>
          <w:szCs w:val="28"/>
        </w:rPr>
        <w:t>8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>.1. Розробник професійного стандарту</w:t>
      </w:r>
    </w:p>
    <w:p w14:paraId="0B05512E" w14:textId="77777777" w:rsidR="002E2ED4" w:rsidRPr="009C1E9F" w:rsidRDefault="002E2ED4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" w:name="n70"/>
      <w:bookmarkEnd w:id="10"/>
      <w:r w:rsidRPr="009C1E9F">
        <w:rPr>
          <w:sz w:val="28"/>
          <w:szCs w:val="28"/>
        </w:rPr>
        <w:t>Міністерство освіти і науки України</w:t>
      </w:r>
    </w:p>
    <w:p w14:paraId="66080542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71"/>
      <w:bookmarkEnd w:id="11"/>
      <w:r w:rsidRPr="009C1E9F">
        <w:rPr>
          <w:rStyle w:val="rvts9"/>
          <w:rFonts w:eastAsia="Calibri"/>
          <w:b/>
          <w:bCs/>
          <w:sz w:val="28"/>
          <w:szCs w:val="28"/>
        </w:rPr>
        <w:t>8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>.2. Суб'єкт перевірки професійного стандарту</w:t>
      </w:r>
    </w:p>
    <w:p w14:paraId="5CBEB3FB" w14:textId="77777777" w:rsidR="002E2ED4" w:rsidRPr="009C1E9F" w:rsidRDefault="002E2ED4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2" w:name="n72"/>
      <w:bookmarkEnd w:id="12"/>
      <w:r w:rsidRPr="009C1E9F">
        <w:rPr>
          <w:sz w:val="28"/>
          <w:szCs w:val="28"/>
        </w:rPr>
        <w:t>Науково-дослідний Інститут праці і зайнятості населення Міністерства соціальної політики України і НАН України</w:t>
      </w:r>
    </w:p>
    <w:p w14:paraId="1B0B7974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3" w:name="n73"/>
      <w:bookmarkEnd w:id="13"/>
      <w:r w:rsidRPr="009C1E9F">
        <w:rPr>
          <w:rStyle w:val="rvts9"/>
          <w:rFonts w:eastAsia="Calibri"/>
          <w:b/>
          <w:bCs/>
          <w:sz w:val="28"/>
          <w:szCs w:val="28"/>
        </w:rPr>
        <w:t>8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>.3. Дата затвердження професійного стандарту</w:t>
      </w:r>
    </w:p>
    <w:p w14:paraId="223F25BE" w14:textId="77777777" w:rsidR="002E2ED4" w:rsidRPr="009C1E9F" w:rsidRDefault="002E2ED4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4" w:name="n74"/>
      <w:bookmarkEnd w:id="14"/>
      <w:r w:rsidRPr="009C1E9F">
        <w:rPr>
          <w:sz w:val="28"/>
          <w:szCs w:val="28"/>
        </w:rPr>
        <w:t>___________ 2020 року</w:t>
      </w:r>
    </w:p>
    <w:p w14:paraId="6B97B241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5" w:name="n75"/>
      <w:bookmarkEnd w:id="15"/>
      <w:r w:rsidRPr="009C1E9F">
        <w:rPr>
          <w:rStyle w:val="rvts9"/>
          <w:rFonts w:eastAsia="Calibri"/>
          <w:b/>
          <w:bCs/>
          <w:sz w:val="28"/>
          <w:szCs w:val="28"/>
        </w:rPr>
        <w:t>8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>.4. Дата внесення професійного стандарту до Реєстру професійних стандартів</w:t>
      </w:r>
    </w:p>
    <w:p w14:paraId="359E4559" w14:textId="77777777" w:rsidR="002E2ED4" w:rsidRPr="009C1E9F" w:rsidRDefault="002E2ED4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6" w:name="n76"/>
      <w:bookmarkStart w:id="17" w:name="n77"/>
      <w:bookmarkEnd w:id="16"/>
      <w:bookmarkEnd w:id="17"/>
      <w:r w:rsidRPr="009C1E9F">
        <w:rPr>
          <w:sz w:val="28"/>
          <w:szCs w:val="28"/>
        </w:rPr>
        <w:t>___________ 2020 року</w:t>
      </w:r>
    </w:p>
    <w:p w14:paraId="13D74A2A" w14:textId="77777777" w:rsidR="002E2ED4" w:rsidRPr="009C1E9F" w:rsidRDefault="006F43BC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C1E9F">
        <w:rPr>
          <w:rStyle w:val="rvts9"/>
          <w:rFonts w:eastAsia="Calibri"/>
          <w:b/>
          <w:bCs/>
          <w:sz w:val="28"/>
          <w:szCs w:val="28"/>
        </w:rPr>
        <w:t>8</w:t>
      </w:r>
      <w:r w:rsidR="002E2ED4" w:rsidRPr="009C1E9F">
        <w:rPr>
          <w:rStyle w:val="rvts9"/>
          <w:rFonts w:eastAsia="Calibri"/>
          <w:b/>
          <w:bCs/>
          <w:sz w:val="28"/>
          <w:szCs w:val="28"/>
        </w:rPr>
        <w:t>.5. Рекомендована дата наступного перегляду професійного стандарту</w:t>
      </w:r>
    </w:p>
    <w:p w14:paraId="4544F723" w14:textId="77777777" w:rsidR="002E2ED4" w:rsidRPr="009C1E9F" w:rsidRDefault="002E2ED4" w:rsidP="002E2ED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8" w:name="n78"/>
      <w:bookmarkEnd w:id="18"/>
      <w:r w:rsidRPr="009C1E9F">
        <w:rPr>
          <w:sz w:val="28"/>
          <w:szCs w:val="28"/>
        </w:rPr>
        <w:t>__________ 2025 року</w:t>
      </w:r>
    </w:p>
    <w:p w14:paraId="01C9D74E" w14:textId="77777777" w:rsidR="002E2ED4" w:rsidRPr="0073242F" w:rsidRDefault="002E2ED4" w:rsidP="007324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sectPr w:rsidR="002E2ED4" w:rsidRPr="0073242F" w:rsidSect="0073242F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4340" w14:textId="77777777" w:rsidR="00130F3A" w:rsidRDefault="00130F3A" w:rsidP="00725DD1">
      <w:pPr>
        <w:spacing w:after="0" w:line="240" w:lineRule="auto"/>
      </w:pPr>
      <w:r>
        <w:separator/>
      </w:r>
    </w:p>
  </w:endnote>
  <w:endnote w:type="continuationSeparator" w:id="0">
    <w:p w14:paraId="403922EB" w14:textId="77777777" w:rsidR="00130F3A" w:rsidRDefault="00130F3A" w:rsidP="0072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A7941" w14:textId="77777777" w:rsidR="00130F3A" w:rsidRDefault="00130F3A" w:rsidP="00725DD1">
      <w:pPr>
        <w:spacing w:after="0" w:line="240" w:lineRule="auto"/>
      </w:pPr>
      <w:r>
        <w:separator/>
      </w:r>
    </w:p>
  </w:footnote>
  <w:footnote w:type="continuationSeparator" w:id="0">
    <w:p w14:paraId="0BF88B37" w14:textId="77777777" w:rsidR="00130F3A" w:rsidRDefault="00130F3A" w:rsidP="0072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9247E"/>
    <w:multiLevelType w:val="hybridMultilevel"/>
    <w:tmpl w:val="943C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3D9A"/>
    <w:multiLevelType w:val="hybridMultilevel"/>
    <w:tmpl w:val="6C544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56B7F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42C82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66C50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4D42"/>
    <w:multiLevelType w:val="multilevel"/>
    <w:tmpl w:val="60D66B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F7C5D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C4C66"/>
    <w:multiLevelType w:val="multilevel"/>
    <w:tmpl w:val="3680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F61A4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16203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FB3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8340B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16D9B"/>
    <w:multiLevelType w:val="hybridMultilevel"/>
    <w:tmpl w:val="4482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A29F5"/>
    <w:multiLevelType w:val="multilevel"/>
    <w:tmpl w:val="692C1518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00A9D"/>
    <w:multiLevelType w:val="hybridMultilevel"/>
    <w:tmpl w:val="90AA50C2"/>
    <w:lvl w:ilvl="0" w:tplc="43C08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1F"/>
    <w:rsid w:val="000611AE"/>
    <w:rsid w:val="00090092"/>
    <w:rsid w:val="000A1895"/>
    <w:rsid w:val="000C2D3B"/>
    <w:rsid w:val="000C42CF"/>
    <w:rsid w:val="000D035B"/>
    <w:rsid w:val="00103E38"/>
    <w:rsid w:val="001200B3"/>
    <w:rsid w:val="00130F3A"/>
    <w:rsid w:val="001326CE"/>
    <w:rsid w:val="001535AE"/>
    <w:rsid w:val="00172DA5"/>
    <w:rsid w:val="00176647"/>
    <w:rsid w:val="001933F2"/>
    <w:rsid w:val="001C2219"/>
    <w:rsid w:val="001C5B6A"/>
    <w:rsid w:val="001F0646"/>
    <w:rsid w:val="00200D2B"/>
    <w:rsid w:val="00202A5C"/>
    <w:rsid w:val="00227D39"/>
    <w:rsid w:val="00265F99"/>
    <w:rsid w:val="002B02DF"/>
    <w:rsid w:val="002B5D21"/>
    <w:rsid w:val="002D108D"/>
    <w:rsid w:val="002E0DD0"/>
    <w:rsid w:val="002E2ED4"/>
    <w:rsid w:val="002E69A8"/>
    <w:rsid w:val="002E740E"/>
    <w:rsid w:val="002F055D"/>
    <w:rsid w:val="00330900"/>
    <w:rsid w:val="00334525"/>
    <w:rsid w:val="00340CC4"/>
    <w:rsid w:val="00343166"/>
    <w:rsid w:val="003636C6"/>
    <w:rsid w:val="0036387B"/>
    <w:rsid w:val="003B0C47"/>
    <w:rsid w:val="003D1E16"/>
    <w:rsid w:val="003E279F"/>
    <w:rsid w:val="003F27D4"/>
    <w:rsid w:val="003F5392"/>
    <w:rsid w:val="00403BF0"/>
    <w:rsid w:val="00425780"/>
    <w:rsid w:val="00450538"/>
    <w:rsid w:val="00477BD9"/>
    <w:rsid w:val="005116F6"/>
    <w:rsid w:val="00576C6E"/>
    <w:rsid w:val="00584ED4"/>
    <w:rsid w:val="005936DF"/>
    <w:rsid w:val="005A2746"/>
    <w:rsid w:val="006066D3"/>
    <w:rsid w:val="0064403A"/>
    <w:rsid w:val="00652519"/>
    <w:rsid w:val="006705C9"/>
    <w:rsid w:val="00693A38"/>
    <w:rsid w:val="006F43BC"/>
    <w:rsid w:val="007009A4"/>
    <w:rsid w:val="00715165"/>
    <w:rsid w:val="00725DD1"/>
    <w:rsid w:val="0073242F"/>
    <w:rsid w:val="0075438E"/>
    <w:rsid w:val="0075695D"/>
    <w:rsid w:val="007604B8"/>
    <w:rsid w:val="00764567"/>
    <w:rsid w:val="00765663"/>
    <w:rsid w:val="00776789"/>
    <w:rsid w:val="007877DF"/>
    <w:rsid w:val="007A2AF3"/>
    <w:rsid w:val="007E36DA"/>
    <w:rsid w:val="007F652B"/>
    <w:rsid w:val="00813A69"/>
    <w:rsid w:val="00842DA5"/>
    <w:rsid w:val="00845090"/>
    <w:rsid w:val="0088409C"/>
    <w:rsid w:val="008A51E7"/>
    <w:rsid w:val="008B71CB"/>
    <w:rsid w:val="008D3099"/>
    <w:rsid w:val="00900802"/>
    <w:rsid w:val="00907F01"/>
    <w:rsid w:val="009248D3"/>
    <w:rsid w:val="009333E6"/>
    <w:rsid w:val="00944FB8"/>
    <w:rsid w:val="0094601C"/>
    <w:rsid w:val="00957501"/>
    <w:rsid w:val="00976684"/>
    <w:rsid w:val="0099048D"/>
    <w:rsid w:val="009906B2"/>
    <w:rsid w:val="009C1E9F"/>
    <w:rsid w:val="009C5301"/>
    <w:rsid w:val="009D3A44"/>
    <w:rsid w:val="009D3C20"/>
    <w:rsid w:val="00A17D76"/>
    <w:rsid w:val="00A33E58"/>
    <w:rsid w:val="00B0001F"/>
    <w:rsid w:val="00B4415E"/>
    <w:rsid w:val="00B608CA"/>
    <w:rsid w:val="00B7541B"/>
    <w:rsid w:val="00BB701E"/>
    <w:rsid w:val="00BD2546"/>
    <w:rsid w:val="00BD5B4E"/>
    <w:rsid w:val="00C211D0"/>
    <w:rsid w:val="00C322FF"/>
    <w:rsid w:val="00C505EB"/>
    <w:rsid w:val="00C62DF4"/>
    <w:rsid w:val="00C9748A"/>
    <w:rsid w:val="00CA3A19"/>
    <w:rsid w:val="00CB0BC7"/>
    <w:rsid w:val="00CB66C1"/>
    <w:rsid w:val="00CD0542"/>
    <w:rsid w:val="00CD3E20"/>
    <w:rsid w:val="00D063B3"/>
    <w:rsid w:val="00D125B5"/>
    <w:rsid w:val="00D371F2"/>
    <w:rsid w:val="00D372D0"/>
    <w:rsid w:val="00D82D2A"/>
    <w:rsid w:val="00E31263"/>
    <w:rsid w:val="00E45842"/>
    <w:rsid w:val="00E9382F"/>
    <w:rsid w:val="00EA5D63"/>
    <w:rsid w:val="00EB5A03"/>
    <w:rsid w:val="00EC2B2B"/>
    <w:rsid w:val="00ED2F60"/>
    <w:rsid w:val="00F50F2D"/>
    <w:rsid w:val="00F6055F"/>
    <w:rsid w:val="00F95CF4"/>
    <w:rsid w:val="00FA2E31"/>
    <w:rsid w:val="00F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E7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2D3B"/>
  </w:style>
  <w:style w:type="paragraph" w:styleId="1">
    <w:name w:val="heading 1"/>
    <w:basedOn w:val="a"/>
    <w:next w:val="a"/>
    <w:link w:val="10"/>
    <w:rsid w:val="0075695D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rsid w:val="0075695D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rsid w:val="0075695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rsid w:val="0075695D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rsid w:val="0075695D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rsid w:val="0075695D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95D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75695D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75695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75695D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75695D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75695D"/>
    <w:rPr>
      <w:rFonts w:ascii="Calibri" w:eastAsia="Calibri" w:hAnsi="Calibri" w:cs="Calibri"/>
      <w:b/>
      <w:sz w:val="20"/>
      <w:szCs w:val="20"/>
      <w:lang w:eastAsia="uk-UA"/>
    </w:rPr>
  </w:style>
  <w:style w:type="table" w:styleId="a3">
    <w:name w:val="Table Grid"/>
    <w:basedOn w:val="a1"/>
    <w:uiPriority w:val="59"/>
    <w:rsid w:val="00340CC4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CC4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5">
    <w:name w:val="Normal (Web)"/>
    <w:basedOn w:val="a"/>
    <w:uiPriority w:val="99"/>
    <w:rsid w:val="0022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7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01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BB701E"/>
    <w:rPr>
      <w:color w:val="0000FF"/>
      <w:u w:val="single"/>
    </w:rPr>
  </w:style>
  <w:style w:type="paragraph" w:customStyle="1" w:styleId="rvps2">
    <w:name w:val="rvps2"/>
    <w:basedOn w:val="a"/>
    <w:rsid w:val="000A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8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2D2A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F27D4"/>
  </w:style>
  <w:style w:type="paragraph" w:customStyle="1" w:styleId="rvps12">
    <w:name w:val="rvps12"/>
    <w:basedOn w:val="a"/>
    <w:rsid w:val="003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3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3636C6"/>
  </w:style>
  <w:style w:type="paragraph" w:customStyle="1" w:styleId="11">
    <w:name w:val="Без интервала1"/>
    <w:rsid w:val="00CD054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rvps6">
    <w:name w:val="rvps6"/>
    <w:basedOn w:val="a"/>
    <w:rsid w:val="00CD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CD0542"/>
  </w:style>
  <w:style w:type="paragraph" w:styleId="a9">
    <w:name w:val="Title"/>
    <w:basedOn w:val="a"/>
    <w:next w:val="a"/>
    <w:link w:val="aa"/>
    <w:rsid w:val="0075695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a">
    <w:name w:val="Название Знак"/>
    <w:basedOn w:val="a0"/>
    <w:link w:val="a9"/>
    <w:rsid w:val="0075695D"/>
    <w:rPr>
      <w:rFonts w:ascii="Calibri" w:eastAsia="Calibri" w:hAnsi="Calibri" w:cs="Calibri"/>
      <w:b/>
      <w:sz w:val="72"/>
      <w:szCs w:val="72"/>
      <w:lang w:eastAsia="uk-UA"/>
    </w:rPr>
  </w:style>
  <w:style w:type="paragraph" w:styleId="ab">
    <w:name w:val="Subtitle"/>
    <w:basedOn w:val="a"/>
    <w:next w:val="a"/>
    <w:link w:val="ac"/>
    <w:rsid w:val="007569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c">
    <w:name w:val="Подзаголовок Знак"/>
    <w:basedOn w:val="a0"/>
    <w:link w:val="ab"/>
    <w:rsid w:val="0075695D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75695D"/>
    <w:rPr>
      <w:rFonts w:ascii="Calibri" w:eastAsia="Calibri" w:hAnsi="Calibri" w:cs="Calibri"/>
      <w:sz w:val="20"/>
      <w:szCs w:val="20"/>
      <w:lang w:eastAsia="uk-UA"/>
    </w:rPr>
  </w:style>
  <w:style w:type="paragraph" w:styleId="ae">
    <w:name w:val="annotation text"/>
    <w:basedOn w:val="a"/>
    <w:link w:val="ad"/>
    <w:uiPriority w:val="99"/>
    <w:semiHidden/>
    <w:unhideWhenUsed/>
    <w:rsid w:val="0075695D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table" w:customStyle="1" w:styleId="12">
    <w:name w:val="Сетка таблицы1"/>
    <w:basedOn w:val="a1"/>
    <w:next w:val="a3"/>
    <w:uiPriority w:val="59"/>
    <w:rsid w:val="00FA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2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725DD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5DD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5DD1"/>
    <w:rPr>
      <w:vertAlign w:val="superscript"/>
    </w:rPr>
  </w:style>
  <w:style w:type="character" w:customStyle="1" w:styleId="rvts46">
    <w:name w:val="rvts46"/>
    <w:basedOn w:val="a0"/>
    <w:rsid w:val="0072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34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65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zakon.rada.gov.ua/rada/show/1341-2011-%D0%BF/sp:max10" TargetMode="External"/><Relationship Id="rId12" Type="http://schemas.openxmlformats.org/officeDocument/2006/relationships/hyperlink" Target="https://zakon.rada.gov.ua/rada/show/254%D0%BA/96-%D0%B2%D1%80/sp:max10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zakon.rada.gov.ua/rada/show/vb457609-10/sp:max10" TargetMode="External"/><Relationship Id="rId9" Type="http://schemas.openxmlformats.org/officeDocument/2006/relationships/hyperlink" Target="https://zakon.rada.gov.ua/rada/show/va327609-10/sp:max10" TargetMode="External"/><Relationship Id="rId10" Type="http://schemas.openxmlformats.org/officeDocument/2006/relationships/hyperlink" Target="https://zakon.rada.gov.ua/rada/show/va327609-10/sp:max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079E-7CD9-C643-A566-865A02EF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8453</Words>
  <Characters>48186</Characters>
  <Application>Microsoft Macintosh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Linnyk O.</dc:creator>
  <cp:lastModifiedBy>пользователь Microsoft Office</cp:lastModifiedBy>
  <cp:revision>3</cp:revision>
  <cp:lastPrinted>2020-01-24T16:04:00Z</cp:lastPrinted>
  <dcterms:created xsi:type="dcterms:W3CDTF">2020-05-04T13:08:00Z</dcterms:created>
  <dcterms:modified xsi:type="dcterms:W3CDTF">2020-05-05T12:37:00Z</dcterms:modified>
</cp:coreProperties>
</file>