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82" w:rsidRPr="00F35127" w:rsidRDefault="003A375C" w:rsidP="00601C82">
      <w:pPr>
        <w:tabs>
          <w:tab w:val="left" w:pos="6120"/>
        </w:tabs>
        <w:jc w:val="center"/>
        <w:rPr>
          <w:noProof w:val="0"/>
        </w:rPr>
      </w:pPr>
      <w:r>
        <w:rPr>
          <w:rFonts w:ascii="Arial" w:hAnsi="Arial"/>
          <w:sz w:val="28"/>
          <w:szCs w:val="28"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14500" cy="1304925"/>
            <wp:effectExtent l="19050" t="0" r="0" b="0"/>
            <wp:wrapTight wrapText="bothSides">
              <wp:wrapPolygon edited="0">
                <wp:start x="-240" y="0"/>
                <wp:lineTo x="-240" y="21442"/>
                <wp:lineTo x="21600" y="21442"/>
                <wp:lineTo x="21600" y="0"/>
                <wp:lineTo x="-240" y="0"/>
              </wp:wrapPolygon>
            </wp:wrapTight>
            <wp:docPr id="5" name="Рисунок 5" descr="logo_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ol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C82" w:rsidRPr="00F35127">
        <w:rPr>
          <w:noProof w:val="0"/>
          <w:sz w:val="28"/>
          <w:szCs w:val="28"/>
        </w:rPr>
        <w:t xml:space="preserve">                  </w:t>
      </w:r>
      <w:r w:rsidR="00D35DE4" w:rsidRPr="00F35127">
        <w:rPr>
          <w:noProof w:val="0"/>
        </w:rPr>
        <w:t xml:space="preserve">Додаток </w:t>
      </w:r>
      <w:r w:rsidR="002A7BD1" w:rsidRPr="00F35127">
        <w:rPr>
          <w:noProof w:val="0"/>
        </w:rPr>
        <w:t xml:space="preserve">до листа </w:t>
      </w:r>
    </w:p>
    <w:p w:rsidR="005347F3" w:rsidRPr="00F35127" w:rsidRDefault="00601C82" w:rsidP="00601C82">
      <w:pPr>
        <w:tabs>
          <w:tab w:val="left" w:pos="6120"/>
        </w:tabs>
        <w:jc w:val="center"/>
        <w:rPr>
          <w:noProof w:val="0"/>
        </w:rPr>
      </w:pPr>
      <w:r w:rsidRPr="00F35127">
        <w:rPr>
          <w:noProof w:val="0"/>
        </w:rPr>
        <w:t xml:space="preserve">                                                  </w:t>
      </w:r>
      <w:r w:rsidR="00D35DE4" w:rsidRPr="00F35127">
        <w:rPr>
          <w:noProof w:val="0"/>
        </w:rPr>
        <w:t>Львівського регіонального центру</w:t>
      </w:r>
      <w:r w:rsidR="00466792" w:rsidRPr="00F35127">
        <w:rPr>
          <w:noProof w:val="0"/>
        </w:rPr>
        <w:t xml:space="preserve"> </w:t>
      </w:r>
    </w:p>
    <w:p w:rsidR="00093465" w:rsidRPr="00F35127" w:rsidRDefault="00601C82" w:rsidP="00601C82">
      <w:pPr>
        <w:jc w:val="center"/>
        <w:rPr>
          <w:noProof w:val="0"/>
        </w:rPr>
      </w:pPr>
      <w:r w:rsidRPr="00F35127">
        <w:rPr>
          <w:noProof w:val="0"/>
        </w:rPr>
        <w:tab/>
      </w:r>
      <w:r w:rsidRPr="00F35127">
        <w:rPr>
          <w:noProof w:val="0"/>
        </w:rPr>
        <w:tab/>
      </w:r>
      <w:r w:rsidRPr="00F35127">
        <w:rPr>
          <w:noProof w:val="0"/>
        </w:rPr>
        <w:tab/>
      </w:r>
      <w:r w:rsidR="00D35DE4" w:rsidRPr="00F35127">
        <w:rPr>
          <w:noProof w:val="0"/>
        </w:rPr>
        <w:t>оцінювання якості освіти</w:t>
      </w:r>
      <w:r w:rsidR="00FA0511" w:rsidRPr="00F35127">
        <w:rPr>
          <w:noProof w:val="0"/>
        </w:rPr>
        <w:t xml:space="preserve"> </w:t>
      </w:r>
    </w:p>
    <w:p w:rsidR="002A7BD1" w:rsidRPr="00F35127" w:rsidRDefault="00601C82" w:rsidP="00601C82">
      <w:pPr>
        <w:ind w:firstLine="708"/>
        <w:jc w:val="center"/>
        <w:rPr>
          <w:noProof w:val="0"/>
        </w:rPr>
      </w:pPr>
      <w:r w:rsidRPr="00F35127">
        <w:rPr>
          <w:noProof w:val="0"/>
        </w:rPr>
        <w:tab/>
      </w:r>
      <w:r w:rsidRPr="00F35127">
        <w:rPr>
          <w:noProof w:val="0"/>
        </w:rPr>
        <w:tab/>
      </w:r>
      <w:r w:rsidR="00882C25" w:rsidRPr="00F35127">
        <w:rPr>
          <w:noProof w:val="0"/>
        </w:rPr>
        <w:t xml:space="preserve">  </w:t>
      </w:r>
      <w:r w:rsidR="00105445" w:rsidRPr="00F35127">
        <w:rPr>
          <w:noProof w:val="0"/>
        </w:rPr>
        <w:t xml:space="preserve">від </w:t>
      </w:r>
      <w:r w:rsidR="00F35127" w:rsidRPr="00F35127">
        <w:rPr>
          <w:noProof w:val="0"/>
        </w:rPr>
        <w:t>31</w:t>
      </w:r>
      <w:r w:rsidR="001014FC" w:rsidRPr="00F35127">
        <w:rPr>
          <w:noProof w:val="0"/>
        </w:rPr>
        <w:t>.</w:t>
      </w:r>
      <w:r w:rsidR="00A85BD0" w:rsidRPr="00F35127">
        <w:rPr>
          <w:noProof w:val="0"/>
        </w:rPr>
        <w:t>10</w:t>
      </w:r>
      <w:r w:rsidR="00303CB5" w:rsidRPr="00F35127">
        <w:rPr>
          <w:noProof w:val="0"/>
        </w:rPr>
        <w:t>.201</w:t>
      </w:r>
      <w:r w:rsidR="00D0670C" w:rsidRPr="00F35127">
        <w:rPr>
          <w:noProof w:val="0"/>
        </w:rPr>
        <w:t>4</w:t>
      </w:r>
      <w:r w:rsidR="00D35DE4" w:rsidRPr="00F35127">
        <w:rPr>
          <w:noProof w:val="0"/>
        </w:rPr>
        <w:t xml:space="preserve"> </w:t>
      </w:r>
      <w:r w:rsidR="002A7BD1" w:rsidRPr="00F35127">
        <w:rPr>
          <w:noProof w:val="0"/>
        </w:rPr>
        <w:t xml:space="preserve"> №</w:t>
      </w:r>
      <w:r w:rsidR="0096659D">
        <w:rPr>
          <w:noProof w:val="0"/>
        </w:rPr>
        <w:t>54</w:t>
      </w:r>
      <w:r w:rsidR="0096659D">
        <w:rPr>
          <w:noProof w:val="0"/>
          <w:lang w:val="en-US"/>
        </w:rPr>
        <w:t>9</w:t>
      </w:r>
      <w:r w:rsidR="00D35DE4" w:rsidRPr="00F35127">
        <w:rPr>
          <w:noProof w:val="0"/>
        </w:rPr>
        <w:t>/</w:t>
      </w:r>
      <w:r w:rsidR="00F41E8B" w:rsidRPr="00F35127">
        <w:rPr>
          <w:noProof w:val="0"/>
        </w:rPr>
        <w:t>0</w:t>
      </w:r>
      <w:r w:rsidR="00D35DE4" w:rsidRPr="00F35127">
        <w:rPr>
          <w:noProof w:val="0"/>
        </w:rPr>
        <w:t>3-29</w:t>
      </w:r>
    </w:p>
    <w:p w:rsidR="002A7BD1" w:rsidRPr="00F35127" w:rsidRDefault="002A7BD1" w:rsidP="00601C82">
      <w:pPr>
        <w:jc w:val="right"/>
        <w:rPr>
          <w:i/>
          <w:noProof w:val="0"/>
          <w:sz w:val="28"/>
          <w:szCs w:val="28"/>
        </w:rPr>
      </w:pPr>
    </w:p>
    <w:p w:rsidR="00667E46" w:rsidRPr="00F35127" w:rsidRDefault="00667E46" w:rsidP="00601C82">
      <w:pPr>
        <w:rPr>
          <w:noProof w:val="0"/>
          <w:sz w:val="28"/>
          <w:szCs w:val="28"/>
        </w:rPr>
      </w:pPr>
    </w:p>
    <w:p w:rsidR="00F35127" w:rsidRPr="00F35127" w:rsidRDefault="00A85BD0" w:rsidP="00F35127">
      <w:pPr>
        <w:tabs>
          <w:tab w:val="left" w:pos="567"/>
        </w:tabs>
        <w:jc w:val="center"/>
        <w:rPr>
          <w:rFonts w:ascii="Times New Roman CYR" w:hAnsi="Times New Roman CYR" w:cs="Times New Roman CYR"/>
          <w:b/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 xml:space="preserve"> </w:t>
      </w:r>
      <w:r w:rsidR="00F35127" w:rsidRPr="00F35127">
        <w:rPr>
          <w:rFonts w:ascii="Times New Roman CYR" w:hAnsi="Times New Roman CYR" w:cs="Times New Roman CYR"/>
          <w:b/>
          <w:noProof w:val="0"/>
          <w:sz w:val="28"/>
          <w:szCs w:val="28"/>
        </w:rPr>
        <w:t xml:space="preserve">Пробне тестування – добра можливість </w:t>
      </w:r>
    </w:p>
    <w:p w:rsidR="00F35127" w:rsidRPr="00F35127" w:rsidRDefault="00F35127" w:rsidP="00F35127">
      <w:pPr>
        <w:tabs>
          <w:tab w:val="left" w:pos="567"/>
        </w:tabs>
        <w:jc w:val="center"/>
        <w:rPr>
          <w:rFonts w:ascii="Times New Roman CYR" w:hAnsi="Times New Roman CYR" w:cs="Times New Roman CYR"/>
          <w:b/>
          <w:noProof w:val="0"/>
          <w:sz w:val="28"/>
          <w:szCs w:val="28"/>
        </w:rPr>
      </w:pPr>
      <w:r w:rsidRPr="00F35127">
        <w:rPr>
          <w:rFonts w:ascii="Times New Roman CYR" w:hAnsi="Times New Roman CYR" w:cs="Times New Roman CYR"/>
          <w:b/>
          <w:noProof w:val="0"/>
          <w:sz w:val="28"/>
          <w:szCs w:val="28"/>
        </w:rPr>
        <w:t>перевірити свої знання</w:t>
      </w:r>
    </w:p>
    <w:p w:rsidR="00F35127" w:rsidRPr="00F35127" w:rsidRDefault="00F35127" w:rsidP="00F35127">
      <w:pPr>
        <w:tabs>
          <w:tab w:val="left" w:pos="567"/>
        </w:tabs>
        <w:jc w:val="center"/>
        <w:rPr>
          <w:rFonts w:ascii="Times New Roman CYR" w:hAnsi="Times New Roman CYR" w:cs="Times New Roman CYR"/>
          <w:noProof w:val="0"/>
        </w:rPr>
      </w:pPr>
    </w:p>
    <w:p w:rsidR="00F35127" w:rsidRPr="00F35127" w:rsidRDefault="00F35127" w:rsidP="00F35127">
      <w:pPr>
        <w:ind w:firstLine="708"/>
        <w:jc w:val="both"/>
        <w:rPr>
          <w:rFonts w:ascii="Times New Roman CYR" w:hAnsi="Times New Roman CYR" w:cs="Times New Roman CYR"/>
          <w:noProof w:val="0"/>
          <w:sz w:val="28"/>
          <w:szCs w:val="28"/>
        </w:rPr>
      </w:pPr>
      <w:r w:rsidRPr="00F35127">
        <w:rPr>
          <w:rFonts w:ascii="Times New Roman CYR" w:hAnsi="Times New Roman CYR" w:cs="Times New Roman CYR"/>
          <w:noProof w:val="0"/>
          <w:sz w:val="28"/>
          <w:szCs w:val="28"/>
        </w:rPr>
        <w:t xml:space="preserve">Усім, хто має намір продовжувати навчання у ВНЗ України та планує проходити зовнішнє незалежне оцінювання, пропонуємо оцінити рівень навчальних досягнень під час ПРОБНОГО ТЕСТУВАННЯ. </w:t>
      </w:r>
    </w:p>
    <w:p w:rsidR="00F35127" w:rsidRPr="00F35127" w:rsidRDefault="00F35127" w:rsidP="00F35127">
      <w:pPr>
        <w:rPr>
          <w:rFonts w:ascii="Times New Roman CYR" w:hAnsi="Times New Roman CYR" w:cs="Times New Roman CYR"/>
          <w:noProof w:val="0"/>
          <w:sz w:val="28"/>
          <w:szCs w:val="28"/>
        </w:rPr>
      </w:pPr>
      <w:r w:rsidRPr="00F35127">
        <w:rPr>
          <w:rFonts w:ascii="Times New Roman CYR" w:hAnsi="Times New Roman CYR" w:cs="Times New Roman CYR"/>
          <w:noProof w:val="0"/>
          <w:sz w:val="28"/>
          <w:szCs w:val="28"/>
        </w:rPr>
        <w:t>Учасники пробного тестування матимуть можливість:</w:t>
      </w:r>
    </w:p>
    <w:p w:rsidR="00F35127" w:rsidRPr="00F35127" w:rsidRDefault="00F35127" w:rsidP="00F35127">
      <w:pPr>
        <w:numPr>
          <w:ilvl w:val="0"/>
          <w:numId w:val="17"/>
        </w:numPr>
        <w:tabs>
          <w:tab w:val="clear" w:pos="1500"/>
          <w:tab w:val="num" w:pos="540"/>
        </w:tabs>
        <w:autoSpaceDE w:val="0"/>
        <w:autoSpaceDN w:val="0"/>
        <w:adjustRightInd w:val="0"/>
        <w:ind w:hanging="1320"/>
        <w:rPr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>ознайомитись із процедурою проведення ЗНО;</w:t>
      </w:r>
    </w:p>
    <w:p w:rsidR="00F35127" w:rsidRPr="00F35127" w:rsidRDefault="00F35127" w:rsidP="00F35127">
      <w:pPr>
        <w:numPr>
          <w:ilvl w:val="0"/>
          <w:numId w:val="17"/>
        </w:numPr>
        <w:tabs>
          <w:tab w:val="clear" w:pos="1500"/>
          <w:tab w:val="num" w:pos="540"/>
        </w:tabs>
        <w:autoSpaceDE w:val="0"/>
        <w:autoSpaceDN w:val="0"/>
        <w:adjustRightInd w:val="0"/>
        <w:ind w:hanging="1320"/>
        <w:rPr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>виконати орієнтовні завдання ЗНО-2015 (двох рівнів складності з математики і української мови та літератури);</w:t>
      </w:r>
    </w:p>
    <w:p w:rsidR="00F35127" w:rsidRPr="00F35127" w:rsidRDefault="00F35127" w:rsidP="00F35127">
      <w:pPr>
        <w:numPr>
          <w:ilvl w:val="0"/>
          <w:numId w:val="17"/>
        </w:numPr>
        <w:tabs>
          <w:tab w:val="clear" w:pos="1500"/>
          <w:tab w:val="num" w:pos="540"/>
        </w:tabs>
        <w:autoSpaceDE w:val="0"/>
        <w:autoSpaceDN w:val="0"/>
        <w:adjustRightInd w:val="0"/>
        <w:ind w:hanging="1320"/>
        <w:rPr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>попрацювати із</w:t>
      </w:r>
      <w:r w:rsidRPr="00F35127">
        <w:rPr>
          <w:noProof w:val="0"/>
        </w:rPr>
        <w:t xml:space="preserve"> </w:t>
      </w:r>
      <w:r w:rsidRPr="00F35127">
        <w:rPr>
          <w:noProof w:val="0"/>
          <w:sz w:val="28"/>
          <w:szCs w:val="28"/>
        </w:rPr>
        <w:t>бланками відповідей, спланувати час для їх заповнення;</w:t>
      </w:r>
    </w:p>
    <w:p w:rsidR="00F35127" w:rsidRPr="00F35127" w:rsidRDefault="00F35127" w:rsidP="00F35127">
      <w:pPr>
        <w:numPr>
          <w:ilvl w:val="0"/>
          <w:numId w:val="17"/>
        </w:numPr>
        <w:tabs>
          <w:tab w:val="clear" w:pos="1500"/>
          <w:tab w:val="num" w:pos="540"/>
        </w:tabs>
        <w:autoSpaceDE w:val="0"/>
        <w:autoSpaceDN w:val="0"/>
        <w:adjustRightInd w:val="0"/>
        <w:ind w:hanging="1320"/>
        <w:rPr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>пройти психологічну підготовку;</w:t>
      </w:r>
    </w:p>
    <w:p w:rsidR="00F35127" w:rsidRPr="00F35127" w:rsidRDefault="00F35127" w:rsidP="00F35127">
      <w:pPr>
        <w:numPr>
          <w:ilvl w:val="0"/>
          <w:numId w:val="17"/>
        </w:numPr>
        <w:tabs>
          <w:tab w:val="clear" w:pos="1500"/>
          <w:tab w:val="num" w:pos="540"/>
        </w:tabs>
        <w:autoSpaceDE w:val="0"/>
        <w:autoSpaceDN w:val="0"/>
        <w:adjustRightInd w:val="0"/>
        <w:ind w:hanging="1320"/>
        <w:rPr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>перевірити свої знання з предмета й отримати результат в шкалі 100- 200 балів.</w:t>
      </w:r>
    </w:p>
    <w:p w:rsidR="00F35127" w:rsidRPr="00F35127" w:rsidRDefault="00F35127" w:rsidP="00F35127">
      <w:pPr>
        <w:tabs>
          <w:tab w:val="left" w:pos="567"/>
        </w:tabs>
        <w:ind w:left="720" w:hanging="720"/>
        <w:jc w:val="both"/>
        <w:rPr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>Учасниками пробного тестування можуть бути учні 10-х і 11-х класів ЗНЗ, випускники коледжів і професійно-технічних училищ, випускники минулих років.</w:t>
      </w:r>
    </w:p>
    <w:p w:rsidR="00F35127" w:rsidRPr="00F35127" w:rsidRDefault="00F35127" w:rsidP="00F35127">
      <w:pPr>
        <w:tabs>
          <w:tab w:val="left" w:pos="567"/>
        </w:tabs>
        <w:ind w:left="720" w:hanging="720"/>
        <w:jc w:val="both"/>
        <w:rPr>
          <w:b/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 xml:space="preserve">Реєстрація всіх бажаючих здійснюватиметься через мережу Інтернет на сайті ЛРЦОЯО </w:t>
      </w:r>
      <w:hyperlink r:id="rId6" w:history="1">
        <w:r w:rsidRPr="00F35127">
          <w:rPr>
            <w:rStyle w:val="a3"/>
            <w:noProof w:val="0"/>
            <w:sz w:val="28"/>
            <w:szCs w:val="28"/>
          </w:rPr>
          <w:t>www.lvtest.org.ua</w:t>
        </w:r>
      </w:hyperlink>
      <w:r w:rsidRPr="00F35127">
        <w:rPr>
          <w:noProof w:val="0"/>
          <w:sz w:val="28"/>
          <w:szCs w:val="28"/>
        </w:rPr>
        <w:t xml:space="preserve"> з </w:t>
      </w:r>
      <w:r w:rsidRPr="00F35127">
        <w:rPr>
          <w:b/>
          <w:noProof w:val="0"/>
          <w:sz w:val="28"/>
          <w:szCs w:val="28"/>
        </w:rPr>
        <w:t>01 листопада до 15 грудня 2014 року.</w:t>
      </w:r>
    </w:p>
    <w:p w:rsidR="00F35127" w:rsidRPr="00F35127" w:rsidRDefault="00F35127" w:rsidP="00F35127">
      <w:pPr>
        <w:tabs>
          <w:tab w:val="left" w:pos="567"/>
        </w:tabs>
        <w:ind w:left="720" w:hanging="720"/>
        <w:jc w:val="both"/>
        <w:rPr>
          <w:rStyle w:val="FontStyle11"/>
          <w:b w:val="0"/>
          <w:noProof w:val="0"/>
          <w:sz w:val="28"/>
          <w:szCs w:val="28"/>
          <w:lang w:eastAsia="uk-UA"/>
        </w:rPr>
      </w:pPr>
      <w:r w:rsidRPr="00F35127">
        <w:rPr>
          <w:noProof w:val="0"/>
          <w:sz w:val="28"/>
          <w:szCs w:val="28"/>
        </w:rPr>
        <w:tab/>
        <w:t>У 2015 році, особа, яка зареєструвалась для участі у пробному тестуванні, матиме змогу обрати не більше як два предмети</w:t>
      </w:r>
      <w:r w:rsidRPr="00F35127">
        <w:rPr>
          <w:rStyle w:val="FontStyle11"/>
          <w:b w:val="0"/>
          <w:noProof w:val="0"/>
          <w:sz w:val="28"/>
          <w:szCs w:val="28"/>
          <w:lang w:eastAsia="uk-UA"/>
        </w:rPr>
        <w:t xml:space="preserve"> за вибором:</w:t>
      </w:r>
    </w:p>
    <w:tbl>
      <w:tblPr>
        <w:tblStyle w:val="a6"/>
        <w:tblW w:w="6996" w:type="dxa"/>
        <w:jc w:val="center"/>
        <w:tblInd w:w="43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88"/>
        <w:gridCol w:w="5008"/>
      </w:tblGrid>
      <w:tr w:rsidR="00F35127" w:rsidRPr="00F35127" w:rsidTr="00B16008">
        <w:trPr>
          <w:trHeight w:val="392"/>
          <w:jc w:val="center"/>
        </w:trPr>
        <w:tc>
          <w:tcPr>
            <w:tcW w:w="1988" w:type="dxa"/>
            <w:shd w:val="clear" w:color="auto" w:fill="FFFFCC"/>
          </w:tcPr>
          <w:p w:rsidR="00F35127" w:rsidRPr="00F35127" w:rsidRDefault="00F35127" w:rsidP="00B16008">
            <w:pPr>
              <w:pStyle w:val="Style2"/>
              <w:widowControl/>
              <w:tabs>
                <w:tab w:val="left" w:pos="710"/>
              </w:tabs>
              <w:jc w:val="center"/>
              <w:rPr>
                <w:rStyle w:val="FontStyle11"/>
                <w:rFonts w:ascii="Arial" w:hAnsi="Arial" w:cs="Arial"/>
                <w:lang w:val="uk-UA" w:eastAsia="uk-UA"/>
              </w:rPr>
            </w:pPr>
            <w:r w:rsidRPr="00F35127">
              <w:rPr>
                <w:rStyle w:val="FontStyle11"/>
                <w:rFonts w:ascii="Arial" w:hAnsi="Arial" w:cs="Arial"/>
                <w:lang w:val="uk-UA" w:eastAsia="uk-UA"/>
              </w:rPr>
              <w:t xml:space="preserve">Дата </w:t>
            </w:r>
          </w:p>
        </w:tc>
        <w:tc>
          <w:tcPr>
            <w:tcW w:w="5008" w:type="dxa"/>
            <w:shd w:val="clear" w:color="auto" w:fill="FFFFCC"/>
          </w:tcPr>
          <w:p w:rsidR="00F35127" w:rsidRPr="00F35127" w:rsidRDefault="00F35127" w:rsidP="00B16008">
            <w:pPr>
              <w:pStyle w:val="Style2"/>
              <w:widowControl/>
              <w:jc w:val="center"/>
              <w:rPr>
                <w:rFonts w:ascii="Arial" w:hAnsi="Arial" w:cs="Arial"/>
                <w:bCs/>
                <w:spacing w:val="-10"/>
                <w:lang w:val="uk-UA" w:eastAsia="uk-UA"/>
              </w:rPr>
            </w:pPr>
            <w:r w:rsidRPr="00F35127">
              <w:rPr>
                <w:rStyle w:val="FontStyle11"/>
                <w:rFonts w:ascii="Arial" w:hAnsi="Arial" w:cs="Arial"/>
                <w:lang w:val="uk-UA" w:eastAsia="uk-UA"/>
              </w:rPr>
              <w:t xml:space="preserve">Предмети </w:t>
            </w:r>
          </w:p>
        </w:tc>
      </w:tr>
      <w:tr w:rsidR="00F35127" w:rsidRPr="00F35127" w:rsidTr="00B16008">
        <w:trPr>
          <w:trHeight w:val="289"/>
          <w:jc w:val="center"/>
        </w:trPr>
        <w:tc>
          <w:tcPr>
            <w:tcW w:w="1988" w:type="dxa"/>
            <w:shd w:val="clear" w:color="auto" w:fill="FFFFCC"/>
          </w:tcPr>
          <w:p w:rsidR="00F35127" w:rsidRPr="00F35127" w:rsidRDefault="00F35127" w:rsidP="00B16008">
            <w:pPr>
              <w:pStyle w:val="Style2"/>
              <w:widowControl/>
              <w:tabs>
                <w:tab w:val="left" w:pos="710"/>
              </w:tabs>
              <w:jc w:val="center"/>
              <w:rPr>
                <w:rStyle w:val="FontStyle11"/>
                <w:rFonts w:ascii="Arial" w:hAnsi="Arial" w:cs="Arial"/>
                <w:lang w:val="uk-UA" w:eastAsia="uk-UA"/>
              </w:rPr>
            </w:pPr>
            <w:r w:rsidRPr="00F35127">
              <w:rPr>
                <w:rStyle w:val="FontStyle11"/>
                <w:rFonts w:ascii="Arial" w:hAnsi="Arial" w:cs="Arial"/>
                <w:lang w:val="uk-UA" w:eastAsia="uk-UA"/>
              </w:rPr>
              <w:t>21.03.2015</w:t>
            </w:r>
          </w:p>
        </w:tc>
        <w:tc>
          <w:tcPr>
            <w:tcW w:w="5008" w:type="dxa"/>
            <w:shd w:val="clear" w:color="auto" w:fill="FFFFFF"/>
          </w:tcPr>
          <w:p w:rsidR="00F35127" w:rsidRPr="00F35127" w:rsidRDefault="00F35127" w:rsidP="00B16008">
            <w:pPr>
              <w:pStyle w:val="Style2"/>
              <w:widowControl/>
              <w:tabs>
                <w:tab w:val="left" w:pos="710"/>
              </w:tabs>
              <w:rPr>
                <w:rStyle w:val="FontStyle11"/>
                <w:rFonts w:ascii="Arial" w:hAnsi="Arial" w:cs="Arial"/>
                <w:b w:val="0"/>
                <w:lang w:val="uk-UA" w:eastAsia="uk-UA"/>
              </w:rPr>
            </w:pPr>
            <w:r w:rsidRPr="00F35127">
              <w:rPr>
                <w:rStyle w:val="FontStyle11"/>
                <w:rFonts w:ascii="Arial" w:hAnsi="Arial" w:cs="Arial"/>
                <w:b w:val="0"/>
                <w:lang w:val="uk-UA" w:eastAsia="uk-UA"/>
              </w:rPr>
              <w:t xml:space="preserve">Українська мова та література </w:t>
            </w:r>
          </w:p>
        </w:tc>
      </w:tr>
      <w:tr w:rsidR="00F35127" w:rsidRPr="00F35127" w:rsidTr="00B16008">
        <w:trPr>
          <w:trHeight w:val="171"/>
          <w:jc w:val="center"/>
        </w:trPr>
        <w:tc>
          <w:tcPr>
            <w:tcW w:w="1988" w:type="dxa"/>
            <w:shd w:val="clear" w:color="auto" w:fill="FFFFCC"/>
          </w:tcPr>
          <w:p w:rsidR="00F35127" w:rsidRPr="00F35127" w:rsidRDefault="00F35127" w:rsidP="00B16008">
            <w:pPr>
              <w:pStyle w:val="Style2"/>
              <w:widowControl/>
              <w:tabs>
                <w:tab w:val="left" w:pos="710"/>
              </w:tabs>
              <w:jc w:val="center"/>
              <w:rPr>
                <w:rStyle w:val="FontStyle11"/>
                <w:rFonts w:ascii="Arial" w:hAnsi="Arial" w:cs="Arial"/>
                <w:lang w:val="uk-UA" w:eastAsia="uk-UA"/>
              </w:rPr>
            </w:pPr>
            <w:r w:rsidRPr="00F35127">
              <w:rPr>
                <w:rStyle w:val="FontStyle11"/>
                <w:rFonts w:ascii="Arial" w:hAnsi="Arial" w:cs="Arial"/>
                <w:lang w:val="uk-UA" w:eastAsia="uk-UA"/>
              </w:rPr>
              <w:t>28.03.2015</w:t>
            </w:r>
          </w:p>
        </w:tc>
        <w:tc>
          <w:tcPr>
            <w:tcW w:w="5008" w:type="dxa"/>
            <w:shd w:val="clear" w:color="auto" w:fill="FFFFFF"/>
          </w:tcPr>
          <w:p w:rsidR="00F35127" w:rsidRPr="00F35127" w:rsidRDefault="00F35127" w:rsidP="00B16008">
            <w:pPr>
              <w:pStyle w:val="Style2"/>
              <w:widowControl/>
              <w:tabs>
                <w:tab w:val="left" w:pos="710"/>
              </w:tabs>
              <w:rPr>
                <w:rFonts w:ascii="Arial" w:hAnsi="Arial" w:cs="Arial"/>
                <w:bCs/>
                <w:spacing w:val="-10"/>
                <w:lang w:val="uk-UA" w:eastAsia="uk-UA"/>
              </w:rPr>
            </w:pPr>
            <w:r w:rsidRPr="00F35127">
              <w:rPr>
                <w:rStyle w:val="FontStyle11"/>
                <w:rFonts w:ascii="Arial" w:hAnsi="Arial" w:cs="Arial"/>
                <w:b w:val="0"/>
                <w:lang w:val="uk-UA" w:eastAsia="uk-UA"/>
              </w:rPr>
              <w:t xml:space="preserve">Математика, історія України, фізика, біологія, географія, хімія, іноземні мови: англійська, німецька, французька, іспанська, російська мова   </w:t>
            </w:r>
          </w:p>
        </w:tc>
      </w:tr>
    </w:tbl>
    <w:p w:rsidR="00F35127" w:rsidRPr="00F35127" w:rsidRDefault="00F35127" w:rsidP="00F35127">
      <w:pPr>
        <w:tabs>
          <w:tab w:val="left" w:pos="1136"/>
        </w:tabs>
        <w:ind w:right="688"/>
        <w:jc w:val="both"/>
        <w:rPr>
          <w:noProof w:val="0"/>
          <w:sz w:val="28"/>
          <w:szCs w:val="28"/>
        </w:rPr>
      </w:pPr>
      <w:r w:rsidRPr="00F35127">
        <w:rPr>
          <w:noProof w:val="0"/>
          <w:sz w:val="28"/>
          <w:szCs w:val="28"/>
        </w:rPr>
        <w:t xml:space="preserve">Вартість проходження тестування з одного предмета </w:t>
      </w:r>
      <w:r w:rsidRPr="00F35127">
        <w:rPr>
          <w:b/>
          <w:noProof w:val="0"/>
          <w:sz w:val="28"/>
          <w:szCs w:val="28"/>
        </w:rPr>
        <w:t>– 89 грн.</w:t>
      </w:r>
      <w:r w:rsidRPr="00F35127">
        <w:rPr>
          <w:noProof w:val="0"/>
          <w:sz w:val="28"/>
          <w:szCs w:val="28"/>
        </w:rPr>
        <w:t xml:space="preserve"> </w:t>
      </w:r>
    </w:p>
    <w:p w:rsidR="00F35127" w:rsidRPr="00F35127" w:rsidRDefault="00F35127" w:rsidP="00F35127">
      <w:pPr>
        <w:rPr>
          <w:rStyle w:val="FontStyle12"/>
          <w:b/>
          <w:i/>
          <w:noProof w:val="0"/>
          <w:sz w:val="28"/>
          <w:szCs w:val="28"/>
          <w:u w:val="single"/>
          <w:lang w:eastAsia="uk-UA"/>
        </w:rPr>
      </w:pPr>
    </w:p>
    <w:p w:rsidR="009D5345" w:rsidRPr="00F35127" w:rsidRDefault="009D5345" w:rsidP="00601C82">
      <w:pPr>
        <w:spacing w:line="360" w:lineRule="auto"/>
        <w:rPr>
          <w:noProof w:val="0"/>
        </w:rPr>
      </w:pPr>
    </w:p>
    <w:p w:rsidR="00F47F52" w:rsidRPr="00F35127" w:rsidRDefault="00F47F52" w:rsidP="00601C82">
      <w:pPr>
        <w:spacing w:line="360" w:lineRule="auto"/>
        <w:jc w:val="both"/>
        <w:rPr>
          <w:noProof w:val="0"/>
          <w:sz w:val="28"/>
          <w:szCs w:val="28"/>
        </w:rPr>
      </w:pPr>
    </w:p>
    <w:sectPr w:rsidR="00F47F52" w:rsidRPr="00F35127" w:rsidSect="00601C82">
      <w:pgSz w:w="11906" w:h="16838"/>
      <w:pgMar w:top="1134" w:right="851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B97"/>
    <w:multiLevelType w:val="hybridMultilevel"/>
    <w:tmpl w:val="2D4E971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CD66A3D"/>
    <w:multiLevelType w:val="hybridMultilevel"/>
    <w:tmpl w:val="C50E322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4D05FB"/>
    <w:multiLevelType w:val="multilevel"/>
    <w:tmpl w:val="A5B45D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D3F1355"/>
    <w:multiLevelType w:val="hybridMultilevel"/>
    <w:tmpl w:val="A9F00D0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AE36375"/>
    <w:multiLevelType w:val="hybridMultilevel"/>
    <w:tmpl w:val="3B9632D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05912"/>
    <w:multiLevelType w:val="multilevel"/>
    <w:tmpl w:val="A5B45D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0E9765E"/>
    <w:multiLevelType w:val="hybridMultilevel"/>
    <w:tmpl w:val="A5B45D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3D7FB9"/>
    <w:multiLevelType w:val="hybridMultilevel"/>
    <w:tmpl w:val="86784CB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66973BB"/>
    <w:multiLevelType w:val="hybridMultilevel"/>
    <w:tmpl w:val="58287AA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>
    <w:nsid w:val="55EE62D4"/>
    <w:multiLevelType w:val="multilevel"/>
    <w:tmpl w:val="A5B45D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110523"/>
    <w:multiLevelType w:val="multilevel"/>
    <w:tmpl w:val="A5B45D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9986E9E"/>
    <w:multiLevelType w:val="hybridMultilevel"/>
    <w:tmpl w:val="136EAC9A"/>
    <w:lvl w:ilvl="0" w:tplc="BD5CE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DejaVu San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52281"/>
    <w:multiLevelType w:val="hybridMultilevel"/>
    <w:tmpl w:val="5DFC0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67044"/>
    <w:multiLevelType w:val="hybridMultilevel"/>
    <w:tmpl w:val="71CE70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D8D7043"/>
    <w:multiLevelType w:val="hybridMultilevel"/>
    <w:tmpl w:val="86804154"/>
    <w:lvl w:ilvl="0" w:tplc="AE44D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F3817"/>
    <w:rsid w:val="00006B3C"/>
    <w:rsid w:val="00040458"/>
    <w:rsid w:val="000627A6"/>
    <w:rsid w:val="00080B56"/>
    <w:rsid w:val="00091C20"/>
    <w:rsid w:val="00093465"/>
    <w:rsid w:val="0009454A"/>
    <w:rsid w:val="00097224"/>
    <w:rsid w:val="000A02AA"/>
    <w:rsid w:val="000B65A6"/>
    <w:rsid w:val="000D5805"/>
    <w:rsid w:val="000E4772"/>
    <w:rsid w:val="000F7904"/>
    <w:rsid w:val="001003B2"/>
    <w:rsid w:val="001014FC"/>
    <w:rsid w:val="00105445"/>
    <w:rsid w:val="0011181A"/>
    <w:rsid w:val="0011684D"/>
    <w:rsid w:val="00143664"/>
    <w:rsid w:val="0015747D"/>
    <w:rsid w:val="00180F61"/>
    <w:rsid w:val="001960D9"/>
    <w:rsid w:val="001A63A3"/>
    <w:rsid w:val="001D258F"/>
    <w:rsid w:val="001D7AD6"/>
    <w:rsid w:val="001F2852"/>
    <w:rsid w:val="00216990"/>
    <w:rsid w:val="00220480"/>
    <w:rsid w:val="00224495"/>
    <w:rsid w:val="00226DAD"/>
    <w:rsid w:val="00241EBE"/>
    <w:rsid w:val="002752A1"/>
    <w:rsid w:val="00284358"/>
    <w:rsid w:val="002A7BD1"/>
    <w:rsid w:val="002E1792"/>
    <w:rsid w:val="002E31E2"/>
    <w:rsid w:val="00303CB5"/>
    <w:rsid w:val="00314D93"/>
    <w:rsid w:val="003204EB"/>
    <w:rsid w:val="0033286D"/>
    <w:rsid w:val="00374136"/>
    <w:rsid w:val="00375D24"/>
    <w:rsid w:val="00390B87"/>
    <w:rsid w:val="003A2334"/>
    <w:rsid w:val="003A375C"/>
    <w:rsid w:val="003C1ACD"/>
    <w:rsid w:val="003D7C56"/>
    <w:rsid w:val="003F29E7"/>
    <w:rsid w:val="003F2EBD"/>
    <w:rsid w:val="00403C52"/>
    <w:rsid w:val="0041023E"/>
    <w:rsid w:val="00437399"/>
    <w:rsid w:val="00440301"/>
    <w:rsid w:val="00443996"/>
    <w:rsid w:val="00466792"/>
    <w:rsid w:val="004745AC"/>
    <w:rsid w:val="004852C9"/>
    <w:rsid w:val="0049680C"/>
    <w:rsid w:val="004971F2"/>
    <w:rsid w:val="004B088A"/>
    <w:rsid w:val="004B7300"/>
    <w:rsid w:val="004C2773"/>
    <w:rsid w:val="004E494D"/>
    <w:rsid w:val="004E79F8"/>
    <w:rsid w:val="005056B3"/>
    <w:rsid w:val="00512B33"/>
    <w:rsid w:val="00514C0A"/>
    <w:rsid w:val="005347F3"/>
    <w:rsid w:val="005579CC"/>
    <w:rsid w:val="00572C09"/>
    <w:rsid w:val="0058175F"/>
    <w:rsid w:val="00595DF2"/>
    <w:rsid w:val="005979B8"/>
    <w:rsid w:val="00597EAA"/>
    <w:rsid w:val="005A2604"/>
    <w:rsid w:val="005B535F"/>
    <w:rsid w:val="005B7A0A"/>
    <w:rsid w:val="005D2735"/>
    <w:rsid w:val="005D484C"/>
    <w:rsid w:val="005E6F7E"/>
    <w:rsid w:val="00601C82"/>
    <w:rsid w:val="00611928"/>
    <w:rsid w:val="0061593E"/>
    <w:rsid w:val="0064194B"/>
    <w:rsid w:val="00665D18"/>
    <w:rsid w:val="00667E46"/>
    <w:rsid w:val="00684531"/>
    <w:rsid w:val="006A54EF"/>
    <w:rsid w:val="006E12FE"/>
    <w:rsid w:val="006F2FA3"/>
    <w:rsid w:val="00722EF4"/>
    <w:rsid w:val="00732134"/>
    <w:rsid w:val="00733DDC"/>
    <w:rsid w:val="0075434C"/>
    <w:rsid w:val="00754B49"/>
    <w:rsid w:val="0076555F"/>
    <w:rsid w:val="00777048"/>
    <w:rsid w:val="007777CB"/>
    <w:rsid w:val="007878A1"/>
    <w:rsid w:val="007C42AB"/>
    <w:rsid w:val="007E1962"/>
    <w:rsid w:val="00852ABE"/>
    <w:rsid w:val="00882C25"/>
    <w:rsid w:val="008925F7"/>
    <w:rsid w:val="008A3EA4"/>
    <w:rsid w:val="008E2C14"/>
    <w:rsid w:val="008E60F7"/>
    <w:rsid w:val="008E62BD"/>
    <w:rsid w:val="008F43B8"/>
    <w:rsid w:val="008F71C5"/>
    <w:rsid w:val="0090132D"/>
    <w:rsid w:val="00903043"/>
    <w:rsid w:val="00927BDC"/>
    <w:rsid w:val="00945FAB"/>
    <w:rsid w:val="00953C6A"/>
    <w:rsid w:val="0096659D"/>
    <w:rsid w:val="00971A0B"/>
    <w:rsid w:val="0098028B"/>
    <w:rsid w:val="00983621"/>
    <w:rsid w:val="0099673B"/>
    <w:rsid w:val="009A4165"/>
    <w:rsid w:val="009B0E61"/>
    <w:rsid w:val="009B551F"/>
    <w:rsid w:val="009C7C8A"/>
    <w:rsid w:val="009D5345"/>
    <w:rsid w:val="009D54A7"/>
    <w:rsid w:val="009F42E7"/>
    <w:rsid w:val="00A05A88"/>
    <w:rsid w:val="00A376DB"/>
    <w:rsid w:val="00A66A36"/>
    <w:rsid w:val="00A67DC8"/>
    <w:rsid w:val="00A85BD0"/>
    <w:rsid w:val="00A8665E"/>
    <w:rsid w:val="00A92817"/>
    <w:rsid w:val="00AB51A6"/>
    <w:rsid w:val="00AE3788"/>
    <w:rsid w:val="00AE4B7E"/>
    <w:rsid w:val="00AF5DC4"/>
    <w:rsid w:val="00B014F5"/>
    <w:rsid w:val="00B037E8"/>
    <w:rsid w:val="00B16008"/>
    <w:rsid w:val="00B32894"/>
    <w:rsid w:val="00B70654"/>
    <w:rsid w:val="00BC3A03"/>
    <w:rsid w:val="00BC48FB"/>
    <w:rsid w:val="00C12484"/>
    <w:rsid w:val="00C26358"/>
    <w:rsid w:val="00D06016"/>
    <w:rsid w:val="00D0670C"/>
    <w:rsid w:val="00D13C05"/>
    <w:rsid w:val="00D277CE"/>
    <w:rsid w:val="00D35DE4"/>
    <w:rsid w:val="00D4718D"/>
    <w:rsid w:val="00D80B78"/>
    <w:rsid w:val="00DE0265"/>
    <w:rsid w:val="00DE77BD"/>
    <w:rsid w:val="00DF3817"/>
    <w:rsid w:val="00E33027"/>
    <w:rsid w:val="00E622CD"/>
    <w:rsid w:val="00E92144"/>
    <w:rsid w:val="00F03724"/>
    <w:rsid w:val="00F35127"/>
    <w:rsid w:val="00F41E8B"/>
    <w:rsid w:val="00F47F52"/>
    <w:rsid w:val="00F51295"/>
    <w:rsid w:val="00F853A2"/>
    <w:rsid w:val="00F90E32"/>
    <w:rsid w:val="00FA0511"/>
    <w:rsid w:val="00FB7DF5"/>
    <w:rsid w:val="00FD52AB"/>
    <w:rsid w:val="00FE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817"/>
    <w:rPr>
      <w:noProof/>
      <w:sz w:val="24"/>
      <w:szCs w:val="24"/>
      <w:lang w:val="uk-UA"/>
    </w:rPr>
  </w:style>
  <w:style w:type="paragraph" w:styleId="1">
    <w:name w:val="heading 1"/>
    <w:basedOn w:val="a"/>
    <w:qFormat/>
    <w:rsid w:val="00FE4A16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">
    <w:name w:val="ot"/>
    <w:basedOn w:val="a"/>
    <w:rsid w:val="008E60F7"/>
    <w:pPr>
      <w:spacing w:before="100" w:beforeAutospacing="1" w:after="100" w:afterAutospacing="1"/>
      <w:ind w:firstLine="450"/>
      <w:jc w:val="both"/>
    </w:pPr>
    <w:rPr>
      <w:rFonts w:ascii="Verdana" w:hAnsi="Verdana"/>
      <w:noProof w:val="0"/>
      <w:color w:val="000000"/>
      <w:sz w:val="20"/>
      <w:szCs w:val="20"/>
      <w:lang w:eastAsia="uk-UA"/>
    </w:rPr>
  </w:style>
  <w:style w:type="character" w:styleId="a3">
    <w:name w:val="Hyperlink"/>
    <w:basedOn w:val="a0"/>
    <w:rsid w:val="0098028B"/>
    <w:rPr>
      <w:color w:val="0000FF"/>
      <w:u w:val="single"/>
    </w:rPr>
  </w:style>
  <w:style w:type="character" w:styleId="a4">
    <w:name w:val="Strong"/>
    <w:basedOn w:val="a0"/>
    <w:qFormat/>
    <w:rsid w:val="00BC48FB"/>
    <w:rPr>
      <w:b/>
      <w:bCs/>
    </w:rPr>
  </w:style>
  <w:style w:type="paragraph" w:styleId="a5">
    <w:name w:val="Balloon Text"/>
    <w:basedOn w:val="a"/>
    <w:semiHidden/>
    <w:rsid w:val="00DE77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81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paragraph" w:customStyle="1" w:styleId="Style2">
    <w:name w:val="Style2"/>
    <w:basedOn w:val="a"/>
    <w:rsid w:val="00F35127"/>
    <w:pPr>
      <w:widowControl w:val="0"/>
      <w:autoSpaceDE w:val="0"/>
      <w:autoSpaceDN w:val="0"/>
      <w:adjustRightInd w:val="0"/>
    </w:pPr>
    <w:rPr>
      <w:noProof w:val="0"/>
      <w:lang w:val="ru-RU"/>
    </w:rPr>
  </w:style>
  <w:style w:type="character" w:customStyle="1" w:styleId="FontStyle11">
    <w:name w:val="Font Style11"/>
    <w:basedOn w:val="a0"/>
    <w:rsid w:val="00F3512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">
    <w:name w:val="Font Style12"/>
    <w:basedOn w:val="a0"/>
    <w:rsid w:val="00F35127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rsid w:val="00F351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vtest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1552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Yarina</dc:creator>
  <cp:keywords/>
  <dc:description/>
  <cp:lastModifiedBy>Admin</cp:lastModifiedBy>
  <cp:revision>2</cp:revision>
  <cp:lastPrinted>2013-02-04T12:35:00Z</cp:lastPrinted>
  <dcterms:created xsi:type="dcterms:W3CDTF">2014-11-10T21:16:00Z</dcterms:created>
  <dcterms:modified xsi:type="dcterms:W3CDTF">2014-11-10T21:16:00Z</dcterms:modified>
</cp:coreProperties>
</file>